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5A93" w14:textId="6070CD81" w:rsidR="001049AD" w:rsidRPr="005F06B9" w:rsidRDefault="007F0582" w:rsidP="005F06B9">
      <w:pPr>
        <w:jc w:val="center"/>
        <w:rPr>
          <w:sz w:val="52"/>
          <w:szCs w:val="56"/>
        </w:rPr>
      </w:pPr>
      <w:r w:rsidRPr="005F06B9">
        <w:rPr>
          <w:rFonts w:hint="eastAsia"/>
          <w:sz w:val="52"/>
          <w:szCs w:val="56"/>
        </w:rPr>
        <w:t>COD分析系统</w:t>
      </w:r>
    </w:p>
    <w:p w14:paraId="329BB346" w14:textId="77777777" w:rsidR="007F0582" w:rsidRDefault="007F0582"/>
    <w:p w14:paraId="4CB10794" w14:textId="5754F330" w:rsidR="007F0582" w:rsidRPr="00633595" w:rsidRDefault="005F06B9" w:rsidP="007F0582">
      <w:pPr>
        <w:jc w:val="center"/>
        <w:rPr>
          <w:rFonts w:ascii="等线" w:eastAsia="等线" w:hAnsi="等线"/>
          <w:b/>
          <w:sz w:val="36"/>
          <w:szCs w:val="36"/>
        </w:rPr>
      </w:pPr>
      <w:r>
        <w:rPr>
          <w:rFonts w:ascii="等线" w:eastAsia="等线" w:hAnsi="等线" w:hint="eastAsia"/>
          <w:b/>
          <w:sz w:val="36"/>
          <w:szCs w:val="36"/>
        </w:rPr>
        <w:t>一、</w:t>
      </w:r>
      <w:r w:rsidR="007F0582" w:rsidRPr="00633595">
        <w:rPr>
          <w:rFonts w:ascii="等线" w:eastAsia="等线" w:hAnsi="等线" w:hint="eastAsia"/>
          <w:b/>
          <w:sz w:val="36"/>
          <w:szCs w:val="36"/>
        </w:rPr>
        <w:t>台式</w:t>
      </w:r>
      <w:r w:rsidR="007F0582" w:rsidRPr="00633595">
        <w:rPr>
          <w:rFonts w:ascii="等线" w:eastAsia="等线" w:hAnsi="等线"/>
          <w:b/>
          <w:sz w:val="36"/>
          <w:szCs w:val="36"/>
        </w:rPr>
        <w:t>可见</w:t>
      </w:r>
      <w:r w:rsidR="007F0582" w:rsidRPr="00633595">
        <w:rPr>
          <w:rFonts w:ascii="等线" w:eastAsia="等线" w:hAnsi="等线" w:hint="eastAsia"/>
          <w:b/>
          <w:sz w:val="36"/>
          <w:szCs w:val="36"/>
        </w:rPr>
        <w:t>光</w:t>
      </w:r>
      <w:r w:rsidR="007F0582" w:rsidRPr="00633595">
        <w:rPr>
          <w:rFonts w:ascii="等线" w:eastAsia="等线" w:hAnsi="等线"/>
          <w:b/>
          <w:sz w:val="36"/>
          <w:szCs w:val="36"/>
        </w:rPr>
        <w:t>分光光度计</w:t>
      </w:r>
    </w:p>
    <w:p w14:paraId="3E7CA3FD" w14:textId="77777777" w:rsidR="007F0582" w:rsidRPr="00633595" w:rsidRDefault="007F0582" w:rsidP="007F0582">
      <w:pPr>
        <w:spacing w:beforeLines="50" w:before="156" w:afterLines="50" w:after="156"/>
        <w:rPr>
          <w:rFonts w:ascii="等线" w:eastAsia="等线" w:hAnsi="等线"/>
          <w:b/>
          <w:bCs/>
          <w:spacing w:val="-2"/>
        </w:rPr>
      </w:pPr>
      <w:r w:rsidRPr="00633595">
        <w:rPr>
          <w:rFonts w:ascii="等线" w:eastAsia="等线" w:hAnsi="等线"/>
          <w:b/>
          <w:bCs/>
          <w:spacing w:val="-2"/>
        </w:rPr>
        <w:t>1</w:t>
      </w:r>
      <w:r w:rsidRPr="00633595">
        <w:rPr>
          <w:rFonts w:ascii="等线" w:eastAsia="等线" w:hAnsi="等线" w:hint="eastAsia"/>
          <w:b/>
          <w:bCs/>
          <w:spacing w:val="-2"/>
        </w:rPr>
        <w:t>、</w:t>
      </w:r>
      <w:r w:rsidRPr="00633595">
        <w:rPr>
          <w:rFonts w:ascii="等线" w:eastAsia="等线" w:hAnsi="等线"/>
          <w:b/>
          <w:bCs/>
          <w:spacing w:val="-2"/>
        </w:rPr>
        <w:t>用途：</w:t>
      </w:r>
    </w:p>
    <w:p w14:paraId="4EABF7FA" w14:textId="77777777" w:rsidR="007F0582" w:rsidRPr="00633595" w:rsidRDefault="007F0582" w:rsidP="007F0582">
      <w:pPr>
        <w:autoSpaceDE w:val="0"/>
        <w:autoSpaceDN w:val="0"/>
        <w:adjustRightInd w:val="0"/>
        <w:ind w:firstLineChars="200" w:firstLine="432"/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 w:hint="eastAsia"/>
          <w:spacing w:val="-2"/>
          <w:sz w:val="22"/>
        </w:rPr>
        <w:t>该仪器</w:t>
      </w:r>
      <w:r w:rsidRPr="00633595">
        <w:rPr>
          <w:rFonts w:ascii="等线" w:eastAsia="等线" w:hAnsi="等线"/>
          <w:spacing w:val="-2"/>
          <w:sz w:val="22"/>
        </w:rPr>
        <w:t>储存有2</w:t>
      </w:r>
      <w:r w:rsidRPr="00633595">
        <w:rPr>
          <w:rFonts w:ascii="等线" w:eastAsia="等线" w:hAnsi="等线" w:hint="eastAsia"/>
          <w:spacing w:val="-2"/>
          <w:sz w:val="22"/>
        </w:rPr>
        <w:t>2</w:t>
      </w:r>
      <w:r w:rsidRPr="00633595">
        <w:rPr>
          <w:rFonts w:ascii="等线" w:eastAsia="等线" w:hAnsi="等线"/>
          <w:spacing w:val="-2"/>
          <w:sz w:val="22"/>
        </w:rPr>
        <w:t>0多种水质分析方法。可用于市政污水、工业污水、饮用水、环境监测、教育、科研等领域的水质分析。</w:t>
      </w:r>
      <w:r w:rsidRPr="00633595">
        <w:rPr>
          <w:rFonts w:ascii="等线" w:eastAsia="等线" w:hAnsi="等线" w:hint="eastAsia"/>
          <w:spacing w:val="-2"/>
          <w:sz w:val="22"/>
        </w:rPr>
        <w:t>它</w:t>
      </w:r>
      <w:r w:rsidRPr="00633595">
        <w:rPr>
          <w:rFonts w:ascii="等线" w:eastAsia="等线" w:hAnsi="等线" w:cs="HYg2gj" w:hint="eastAsia"/>
          <w:szCs w:val="20"/>
        </w:rPr>
        <w:t>是新一代的网络智能仪器，可轻松嵌入内网实现数据传输，更可直接上网更新软件和用户手册。如果结合</w:t>
      </w:r>
      <w:r w:rsidRPr="00633595">
        <w:rPr>
          <w:rFonts w:ascii="等线" w:eastAsia="等线" w:hAnsi="等线" w:cs="HYg2gj"/>
          <w:szCs w:val="20"/>
        </w:rPr>
        <w:t xml:space="preserve">LINK2SC </w:t>
      </w:r>
      <w:r w:rsidRPr="00633595">
        <w:rPr>
          <w:rFonts w:ascii="等线" w:eastAsia="等线" w:hAnsi="等线" w:cs="HYg2gj" w:hint="eastAsia"/>
          <w:szCs w:val="20"/>
        </w:rPr>
        <w:t>软件，一键就可</w:t>
      </w:r>
      <w:r>
        <w:rPr>
          <w:rFonts w:ascii="等线" w:eastAsia="等线" w:hAnsi="等线" w:cs="HYg2gj" w:hint="eastAsia"/>
          <w:szCs w:val="20"/>
        </w:rPr>
        <w:t>实现</w:t>
      </w:r>
      <w:r w:rsidRPr="00633595">
        <w:rPr>
          <w:rFonts w:ascii="等线" w:eastAsia="等线" w:hAnsi="等线" w:cs="HYg2gj" w:hint="eastAsia"/>
          <w:szCs w:val="20"/>
        </w:rPr>
        <w:t>实验室数</w:t>
      </w:r>
      <w:r>
        <w:rPr>
          <w:rFonts w:ascii="等线" w:eastAsia="等线" w:hAnsi="等线" w:cs="HYg2gj" w:hint="eastAsia"/>
          <w:szCs w:val="20"/>
        </w:rPr>
        <w:t>据和在线数据的智能比对，比对后即刻按需实现在线探头的实时校准，无</w:t>
      </w:r>
      <w:r w:rsidRPr="00633595">
        <w:rPr>
          <w:rFonts w:ascii="等线" w:eastAsia="等线" w:hAnsi="等线" w:cs="HYg2gj" w:hint="eastAsia"/>
          <w:szCs w:val="20"/>
        </w:rPr>
        <w:t>需再到现场校准探头。该仪器具有比色</w:t>
      </w:r>
      <w:proofErr w:type="gramStart"/>
      <w:r w:rsidRPr="00633595">
        <w:rPr>
          <w:rFonts w:ascii="等线" w:eastAsia="等线" w:hAnsi="等线" w:cs="HYg2gj" w:hint="eastAsia"/>
          <w:szCs w:val="20"/>
        </w:rPr>
        <w:t>皿</w:t>
      </w:r>
      <w:proofErr w:type="gramEnd"/>
      <w:r w:rsidRPr="00633595">
        <w:rPr>
          <w:rFonts w:ascii="等线" w:eastAsia="等线" w:hAnsi="等线" w:cs="HYg2gj" w:hint="eastAsia"/>
          <w:szCs w:val="20"/>
        </w:rPr>
        <w:t>的自动识别和错误报警，以及新增的AQA功能等人性化设计都能为客户带来全新的使用体验，减少了再次确认的额外工作，让客户对测试结果更有信心。</w:t>
      </w:r>
      <w:r w:rsidRPr="00633595">
        <w:rPr>
          <w:rFonts w:ascii="等线" w:eastAsia="等线" w:hAnsi="等线"/>
          <w:spacing w:val="-2"/>
        </w:rPr>
        <w:t xml:space="preserve"> </w:t>
      </w:r>
    </w:p>
    <w:p w14:paraId="36550E35" w14:textId="77777777" w:rsidR="007F0582" w:rsidRPr="00633595" w:rsidRDefault="007F0582" w:rsidP="007F0582">
      <w:pPr>
        <w:spacing w:beforeLines="50" w:before="156" w:afterLines="50" w:after="156"/>
        <w:rPr>
          <w:rFonts w:ascii="等线" w:eastAsia="等线" w:hAnsi="等线"/>
          <w:b/>
          <w:bCs/>
          <w:spacing w:val="-2"/>
        </w:rPr>
      </w:pPr>
      <w:r w:rsidRPr="00633595">
        <w:rPr>
          <w:rFonts w:ascii="等线" w:eastAsia="等线" w:hAnsi="等线"/>
          <w:b/>
          <w:bCs/>
          <w:spacing w:val="-2"/>
        </w:rPr>
        <w:t>2</w:t>
      </w:r>
      <w:r w:rsidRPr="00633595">
        <w:rPr>
          <w:rFonts w:ascii="等线" w:eastAsia="等线" w:hAnsi="等线" w:hint="eastAsia"/>
          <w:b/>
          <w:bCs/>
          <w:spacing w:val="-2"/>
        </w:rPr>
        <w:t>、</w:t>
      </w:r>
      <w:r w:rsidRPr="00633595">
        <w:rPr>
          <w:rFonts w:ascii="等线" w:eastAsia="等线" w:hAnsi="等线"/>
          <w:b/>
          <w:bCs/>
          <w:spacing w:val="-2"/>
        </w:rPr>
        <w:t>工作条件：</w:t>
      </w:r>
    </w:p>
    <w:p w14:paraId="780EDFAB" w14:textId="77777777" w:rsidR="007F0582" w:rsidRPr="00633595" w:rsidRDefault="007F0582" w:rsidP="007F0582">
      <w:pPr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/>
          <w:spacing w:val="-2"/>
        </w:rPr>
        <w:t>2.1</w:t>
      </w:r>
      <w:r w:rsidRPr="00633595">
        <w:rPr>
          <w:rFonts w:ascii="等线" w:eastAsia="等线" w:hAnsi="等线"/>
          <w:spacing w:val="-2"/>
        </w:rPr>
        <w:tab/>
        <w:t>电源：100</w:t>
      </w:r>
      <w:r w:rsidRPr="00633595">
        <w:rPr>
          <w:rFonts w:ascii="等线" w:eastAsia="等线" w:hAnsi="等线" w:hint="eastAsia"/>
          <w:spacing w:val="-2"/>
        </w:rPr>
        <w:t>-</w:t>
      </w:r>
      <w:r w:rsidRPr="00633595">
        <w:rPr>
          <w:rFonts w:ascii="等线" w:eastAsia="等线" w:hAnsi="等线"/>
          <w:spacing w:val="-2"/>
        </w:rPr>
        <w:t>240V，50/60Hz</w:t>
      </w:r>
    </w:p>
    <w:p w14:paraId="6DA789D8" w14:textId="77777777" w:rsidR="007F0582" w:rsidRPr="00633595" w:rsidRDefault="007F0582" w:rsidP="007F0582">
      <w:pPr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/>
          <w:spacing w:val="-2"/>
        </w:rPr>
        <w:t>2.2</w:t>
      </w:r>
      <w:r w:rsidRPr="00633595">
        <w:rPr>
          <w:rFonts w:ascii="等线" w:eastAsia="等线" w:hAnsi="等线"/>
          <w:spacing w:val="-2"/>
        </w:rPr>
        <w:tab/>
        <w:t>温度：10</w:t>
      </w:r>
      <w:r w:rsidRPr="00633595">
        <w:rPr>
          <w:rFonts w:ascii="等线" w:eastAsia="等线" w:hAnsi="等线" w:hint="eastAsia"/>
          <w:spacing w:val="-2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C"/>
        </w:smartTagPr>
        <w:r w:rsidRPr="00633595">
          <w:rPr>
            <w:rFonts w:ascii="等线" w:eastAsia="等线" w:hAnsi="等线"/>
            <w:spacing w:val="-2"/>
          </w:rPr>
          <w:t>40</w:t>
        </w:r>
        <w:r w:rsidRPr="00633595">
          <w:rPr>
            <w:rFonts w:ascii="等线" w:eastAsia="等线" w:hAnsi="等线"/>
            <w:spacing w:val="-2"/>
          </w:rPr>
          <w:sym w:font="Symbol" w:char="F0B0"/>
        </w:r>
      </w:smartTag>
      <w:r w:rsidRPr="00633595">
        <w:rPr>
          <w:rFonts w:ascii="等线" w:eastAsia="等线" w:hAnsi="等线"/>
          <w:spacing w:val="-2"/>
        </w:rPr>
        <w:t>C</w:t>
      </w:r>
    </w:p>
    <w:p w14:paraId="4F6024DF" w14:textId="77777777" w:rsidR="007F0582" w:rsidRPr="00633595" w:rsidRDefault="007F0582" w:rsidP="007F0582">
      <w:pPr>
        <w:autoSpaceDE w:val="0"/>
        <w:autoSpaceDN w:val="0"/>
        <w:adjustRightInd w:val="0"/>
        <w:jc w:val="left"/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/>
          <w:spacing w:val="-2"/>
        </w:rPr>
        <w:t>2.3</w:t>
      </w:r>
      <w:r w:rsidRPr="00633595">
        <w:rPr>
          <w:rFonts w:ascii="等线" w:eastAsia="等线" w:hAnsi="等线"/>
          <w:spacing w:val="-2"/>
        </w:rPr>
        <w:tab/>
        <w:t>湿度：最大相对湿度80%（非冷凝）</w:t>
      </w:r>
    </w:p>
    <w:p w14:paraId="36734D2A" w14:textId="77777777" w:rsidR="007F0582" w:rsidRPr="00633595" w:rsidRDefault="007F0582" w:rsidP="007F0582">
      <w:pPr>
        <w:spacing w:beforeLines="50" w:before="156" w:afterLines="50" w:after="156"/>
        <w:rPr>
          <w:rFonts w:ascii="等线" w:eastAsia="等线" w:hAnsi="等线"/>
          <w:b/>
          <w:bCs/>
          <w:spacing w:val="-2"/>
        </w:rPr>
      </w:pPr>
      <w:r w:rsidRPr="00633595">
        <w:rPr>
          <w:rFonts w:ascii="等线" w:eastAsia="等线" w:hAnsi="等线"/>
          <w:b/>
          <w:bCs/>
          <w:spacing w:val="-2"/>
        </w:rPr>
        <w:t>3</w:t>
      </w:r>
      <w:r w:rsidRPr="00633595">
        <w:rPr>
          <w:rFonts w:ascii="等线" w:eastAsia="等线" w:hAnsi="等线" w:hint="eastAsia"/>
          <w:b/>
          <w:bCs/>
          <w:spacing w:val="-2"/>
        </w:rPr>
        <w:t>、</w:t>
      </w:r>
      <w:r w:rsidRPr="00633595">
        <w:rPr>
          <w:rFonts w:ascii="等线" w:eastAsia="等线" w:hAnsi="等线"/>
          <w:b/>
          <w:bCs/>
          <w:spacing w:val="-2"/>
        </w:rPr>
        <w:t>技术性能指标：</w:t>
      </w:r>
    </w:p>
    <w:p w14:paraId="0064090C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/>
          <w:color w:val="FF0000"/>
        </w:rPr>
        <w:t>★</w:t>
      </w:r>
      <w:r w:rsidRPr="00633595">
        <w:rPr>
          <w:rFonts w:ascii="等线" w:eastAsia="等线" w:hAnsi="等线" w:hint="eastAsia"/>
          <w:spacing w:val="-2"/>
        </w:rPr>
        <w:t>读数模式：浓度(mg/L等)、吸光度（Abs）、透过率（%）</w:t>
      </w:r>
    </w:p>
    <w:p w14:paraId="18BBBB19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/>
          <w:color w:val="FF0000"/>
        </w:rPr>
        <w:t>★</w:t>
      </w:r>
      <w:r w:rsidRPr="00633595">
        <w:rPr>
          <w:rFonts w:ascii="等线" w:eastAsia="等线" w:hAnsi="等线" w:hint="eastAsia"/>
          <w:spacing w:val="-2"/>
        </w:rPr>
        <w:t>已存储校准曲线：大于240条，可直接用于分析COD、氨氮、总磷、总氮等近100个水质参数分析。用户程序：100个。数据存储：2000组。</w:t>
      </w:r>
    </w:p>
    <w:p w14:paraId="7505683A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/>
          <w:color w:val="FF0000"/>
        </w:rPr>
        <w:t>★</w:t>
      </w:r>
      <w:r w:rsidRPr="00633595">
        <w:rPr>
          <w:rFonts w:ascii="等线" w:eastAsia="等线" w:hAnsi="等线" w:hint="eastAsia"/>
          <w:spacing w:val="-2"/>
        </w:rPr>
        <w:t>比色</w:t>
      </w:r>
      <w:proofErr w:type="gramStart"/>
      <w:r w:rsidRPr="00633595">
        <w:rPr>
          <w:rFonts w:ascii="等线" w:eastAsia="等线" w:hAnsi="等线" w:hint="eastAsia"/>
          <w:spacing w:val="-2"/>
        </w:rPr>
        <w:t>皿</w:t>
      </w:r>
      <w:proofErr w:type="gramEnd"/>
      <w:r w:rsidRPr="00633595">
        <w:rPr>
          <w:rFonts w:ascii="等线" w:eastAsia="等线" w:hAnsi="等线" w:hint="eastAsia"/>
          <w:spacing w:val="-2"/>
        </w:rPr>
        <w:t>适用型号：1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5"/>
          <w:attr w:name="UnitName" w:val="厘米"/>
        </w:smartTagPr>
        <w:r w:rsidRPr="00633595">
          <w:rPr>
            <w:rFonts w:ascii="等线" w:eastAsia="等线" w:hAnsi="等线" w:hint="eastAsia"/>
            <w:spacing w:val="-2"/>
          </w:rPr>
          <w:t>-5厘米</w:t>
        </w:r>
      </w:smartTag>
      <w:r w:rsidRPr="00633595">
        <w:rPr>
          <w:rFonts w:ascii="等线" w:eastAsia="等线" w:hAnsi="等线" w:hint="eastAsia"/>
          <w:spacing w:val="-2"/>
        </w:rPr>
        <w:t>不等；1英寸；圆形；方形；</w:t>
      </w:r>
      <w:smartTag w:uri="urn:schemas-microsoft-com:office:smarttags" w:element="chmetcnv">
        <w:smartTagPr>
          <w:attr w:name="UnitName" w:val="mm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Pr="00633595">
          <w:rPr>
            <w:rFonts w:ascii="等线" w:eastAsia="等线" w:hAnsi="等线" w:hint="eastAsia"/>
            <w:spacing w:val="-2"/>
          </w:rPr>
          <w:t>13mm</w:t>
        </w:r>
      </w:smartTag>
      <w:r w:rsidRPr="00633595">
        <w:rPr>
          <w:rFonts w:ascii="等线" w:eastAsia="等线" w:hAnsi="等线" w:hint="eastAsia"/>
          <w:spacing w:val="-2"/>
        </w:rPr>
        <w:t xml:space="preserve">; </w:t>
      </w:r>
      <w:smartTag w:uri="urn:schemas-microsoft-com:office:smarttags" w:element="chmetcnv">
        <w:smartTagPr>
          <w:attr w:name="UnitName" w:val="mm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633595">
          <w:rPr>
            <w:rFonts w:ascii="等线" w:eastAsia="等线" w:hAnsi="等线" w:hint="eastAsia"/>
            <w:spacing w:val="-2"/>
          </w:rPr>
          <w:t>16mm</w:t>
        </w:r>
      </w:smartTag>
    </w:p>
    <w:p w14:paraId="6B7C5F7A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/>
          <w:spacing w:val="-2"/>
        </w:rPr>
        <w:t>波长范围：3</w:t>
      </w:r>
      <w:r w:rsidRPr="00633595">
        <w:rPr>
          <w:rFonts w:ascii="等线" w:eastAsia="等线" w:hAnsi="等线" w:hint="eastAsia"/>
          <w:spacing w:val="-2"/>
        </w:rPr>
        <w:t>2</w:t>
      </w:r>
      <w:r w:rsidRPr="00633595">
        <w:rPr>
          <w:rFonts w:ascii="等线" w:eastAsia="等线" w:hAnsi="等线"/>
          <w:spacing w:val="-2"/>
        </w:rPr>
        <w:t>0</w:t>
      </w:r>
      <w:r w:rsidRPr="00633595">
        <w:rPr>
          <w:rFonts w:ascii="等线" w:eastAsia="等线" w:hAnsi="等线" w:hint="eastAsia"/>
          <w:spacing w:val="-2"/>
        </w:rPr>
        <w:t>~11</w:t>
      </w:r>
      <w:r w:rsidRPr="00633595">
        <w:rPr>
          <w:rFonts w:ascii="等线" w:eastAsia="等线" w:hAnsi="等线"/>
          <w:spacing w:val="-2"/>
        </w:rPr>
        <w:t>00 nm</w:t>
      </w:r>
    </w:p>
    <w:p w14:paraId="1D67B8A5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/>
          <w:spacing w:val="-2"/>
        </w:rPr>
        <w:t>波长准确度：±1.5 nm</w:t>
      </w:r>
      <w:r w:rsidRPr="00633595">
        <w:rPr>
          <w:rFonts w:ascii="等线" w:eastAsia="等线" w:hAnsi="等线" w:hint="eastAsia"/>
          <w:spacing w:val="-2"/>
        </w:rPr>
        <w:t>（340~900nm时）</w:t>
      </w:r>
    </w:p>
    <w:p w14:paraId="2F234605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/>
          <w:spacing w:val="-2"/>
        </w:rPr>
        <w:t>波长</w:t>
      </w:r>
      <w:r w:rsidRPr="00633595">
        <w:rPr>
          <w:rFonts w:ascii="等线" w:eastAsia="等线" w:hAnsi="等线" w:hint="eastAsia"/>
          <w:spacing w:val="-2"/>
        </w:rPr>
        <w:t>分辨率</w:t>
      </w:r>
      <w:r w:rsidRPr="00633595">
        <w:rPr>
          <w:rFonts w:ascii="等线" w:eastAsia="等线" w:hAnsi="等线"/>
          <w:spacing w:val="-2"/>
        </w:rPr>
        <w:t>：1nm</w:t>
      </w:r>
    </w:p>
    <w:p w14:paraId="7741EA81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 w:hint="eastAsia"/>
          <w:spacing w:val="-2"/>
        </w:rPr>
        <w:t>光谱</w:t>
      </w:r>
      <w:r w:rsidRPr="00633595">
        <w:rPr>
          <w:rFonts w:ascii="等线" w:eastAsia="等线" w:hAnsi="等线"/>
          <w:spacing w:val="-2"/>
        </w:rPr>
        <w:t xml:space="preserve">带宽：5nm </w:t>
      </w:r>
    </w:p>
    <w:p w14:paraId="36CE5C03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/>
          <w:color w:val="FF0000"/>
        </w:rPr>
        <w:t>★</w:t>
      </w:r>
      <w:r w:rsidRPr="00633595">
        <w:rPr>
          <w:rFonts w:ascii="等线" w:eastAsia="等线" w:hAnsi="等线"/>
          <w:spacing w:val="-2"/>
        </w:rPr>
        <w:t>波长校准模式：自动</w:t>
      </w:r>
    </w:p>
    <w:p w14:paraId="25ACB064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/>
          <w:color w:val="FF0000"/>
        </w:rPr>
        <w:t>★</w:t>
      </w:r>
      <w:r w:rsidRPr="00633595">
        <w:rPr>
          <w:rFonts w:ascii="等线" w:eastAsia="等线" w:hAnsi="等线"/>
          <w:spacing w:val="-2"/>
        </w:rPr>
        <w:t>波长选择：</w:t>
      </w:r>
    </w:p>
    <w:p w14:paraId="6CF7A2E0" w14:textId="77777777" w:rsidR="007F0582" w:rsidRPr="00633595" w:rsidRDefault="007F0582" w:rsidP="007F0582">
      <w:pPr>
        <w:ind w:firstLine="420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t>自动：</w:t>
      </w:r>
      <w:r w:rsidRPr="00633595">
        <w:rPr>
          <w:rFonts w:ascii="等线" w:eastAsia="等线" w:hAnsi="等线"/>
          <w:spacing w:val="-2"/>
        </w:rPr>
        <w:t>基于测试方法的自动选择波长</w:t>
      </w:r>
      <w:r w:rsidRPr="00633595">
        <w:rPr>
          <w:rFonts w:ascii="等线" w:eastAsia="等线" w:hAnsi="等线" w:hint="eastAsia"/>
          <w:spacing w:val="-2"/>
        </w:rPr>
        <w:t>；</w:t>
      </w:r>
    </w:p>
    <w:p w14:paraId="73304E34" w14:textId="77777777" w:rsidR="007F0582" w:rsidRPr="00633595" w:rsidRDefault="007F0582" w:rsidP="007F0582">
      <w:pPr>
        <w:ind w:firstLine="420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t>自动：根据</w:t>
      </w:r>
      <w:proofErr w:type="spellStart"/>
      <w:r w:rsidRPr="00633595">
        <w:rPr>
          <w:rFonts w:ascii="等线" w:eastAsia="等线" w:hAnsi="等线"/>
          <w:spacing w:val="-2"/>
        </w:rPr>
        <w:t>TNTplus</w:t>
      </w:r>
      <w:proofErr w:type="spellEnd"/>
      <w:r w:rsidRPr="00633595">
        <w:rPr>
          <w:rFonts w:ascii="等线" w:eastAsia="等线" w:hAnsi="等线"/>
          <w:spacing w:val="-2"/>
        </w:rPr>
        <w:t>™</w:t>
      </w:r>
      <w:r w:rsidRPr="00633595">
        <w:rPr>
          <w:rFonts w:ascii="等线" w:eastAsia="等线" w:hAnsi="等线" w:hint="eastAsia"/>
          <w:spacing w:val="-2"/>
        </w:rPr>
        <w:t>试剂瓶上的条形码自动选择波长和测试方法；</w:t>
      </w:r>
    </w:p>
    <w:p w14:paraId="1F351136" w14:textId="77777777" w:rsidR="007F0582" w:rsidRPr="00633595" w:rsidRDefault="007F0582" w:rsidP="007F0582">
      <w:pPr>
        <w:ind w:firstLine="420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t>手动：所有模式都可以使用，除了预存储程序；</w:t>
      </w:r>
    </w:p>
    <w:p w14:paraId="51E202E2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t>扫描速度：≥8</w:t>
      </w:r>
      <w:r w:rsidRPr="00633595">
        <w:rPr>
          <w:rFonts w:ascii="等线" w:eastAsia="等线" w:hAnsi="等线"/>
          <w:spacing w:val="-2"/>
        </w:rPr>
        <w:t xml:space="preserve"> nm/s，步</w:t>
      </w:r>
      <w:r w:rsidRPr="00633595">
        <w:rPr>
          <w:rFonts w:ascii="等线" w:eastAsia="等线" w:hAnsi="等线" w:hint="eastAsia"/>
          <w:spacing w:val="-2"/>
        </w:rPr>
        <w:t>进</w:t>
      </w:r>
      <w:r w:rsidRPr="00633595">
        <w:rPr>
          <w:rFonts w:ascii="等线" w:eastAsia="等线" w:hAnsi="等线"/>
          <w:spacing w:val="-2"/>
        </w:rPr>
        <w:t>1nm</w:t>
      </w:r>
    </w:p>
    <w:p w14:paraId="66956FC4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/>
          <w:spacing w:val="-2"/>
        </w:rPr>
        <w:t>吸光度测量范围：± 3.0 Abs （波长340</w:t>
      </w:r>
      <w:r w:rsidRPr="00633595">
        <w:rPr>
          <w:rFonts w:ascii="等线" w:eastAsia="等线" w:hAnsi="等线" w:hint="eastAsia"/>
          <w:spacing w:val="-2"/>
        </w:rPr>
        <w:t>~</w:t>
      </w:r>
      <w:r w:rsidRPr="00633595">
        <w:rPr>
          <w:rFonts w:ascii="等线" w:eastAsia="等线" w:hAnsi="等线"/>
          <w:spacing w:val="-2"/>
        </w:rPr>
        <w:t>900nm 范围内）</w:t>
      </w:r>
    </w:p>
    <w:p w14:paraId="0DED9FFA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/>
          <w:spacing w:val="-2"/>
        </w:rPr>
        <w:t xml:space="preserve">吸光度测量准确度：5 </w:t>
      </w:r>
      <w:proofErr w:type="spellStart"/>
      <w:r w:rsidRPr="00633595">
        <w:rPr>
          <w:rFonts w:ascii="等线" w:eastAsia="等线" w:hAnsi="等线"/>
          <w:spacing w:val="-2"/>
        </w:rPr>
        <w:t>mAbs</w:t>
      </w:r>
      <w:proofErr w:type="spellEnd"/>
      <w:r w:rsidRPr="00633595">
        <w:rPr>
          <w:rFonts w:ascii="等线" w:eastAsia="等线" w:hAnsi="等线"/>
          <w:spacing w:val="-2"/>
        </w:rPr>
        <w:t xml:space="preserve"> （0.0~0.5 Abs）</w:t>
      </w:r>
      <w:r w:rsidRPr="00633595">
        <w:rPr>
          <w:rFonts w:ascii="等线" w:eastAsia="等线" w:hAnsi="等线" w:hint="eastAsia"/>
          <w:spacing w:val="-2"/>
        </w:rPr>
        <w:t>；</w:t>
      </w:r>
      <w:r w:rsidRPr="00633595">
        <w:rPr>
          <w:rFonts w:ascii="等线" w:eastAsia="等线" w:hAnsi="等线"/>
          <w:spacing w:val="-2"/>
        </w:rPr>
        <w:t>1% （0.50~2.0 Abs）</w:t>
      </w:r>
    </w:p>
    <w:p w14:paraId="701EF144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/>
          <w:spacing w:val="-2"/>
        </w:rPr>
        <w:t>吸光度测量线性：偏差&lt; 0.5%（≤2 Abs时）；偏差≤ 1%（＞2 Abs时）</w:t>
      </w:r>
    </w:p>
    <w:p w14:paraId="6E1AA76D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/>
          <w:spacing w:val="-2"/>
        </w:rPr>
        <w:t>杂散光：&lt; 0.1%T（采用NaNO2溶液于340nm波长处测定）</w:t>
      </w:r>
    </w:p>
    <w:p w14:paraId="0F95E5D4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/>
          <w:color w:val="FF0000"/>
        </w:rPr>
        <w:t>★</w:t>
      </w:r>
      <w:r w:rsidRPr="00633595">
        <w:rPr>
          <w:rFonts w:ascii="等线" w:eastAsia="等线" w:hAnsi="等线" w:hint="eastAsia"/>
          <w:spacing w:val="-2"/>
        </w:rPr>
        <w:t>数据传输</w:t>
      </w:r>
      <w:r w:rsidRPr="00633595">
        <w:rPr>
          <w:rFonts w:ascii="等线" w:eastAsia="等线" w:hAnsi="等线"/>
          <w:spacing w:val="-2"/>
        </w:rPr>
        <w:t>接口：USB接口</w:t>
      </w:r>
      <w:r w:rsidRPr="00633595">
        <w:rPr>
          <w:rFonts w:ascii="等线" w:eastAsia="等线" w:hAnsi="等线" w:hint="eastAsia"/>
          <w:spacing w:val="-2"/>
        </w:rPr>
        <w:t>，网络接口</w:t>
      </w:r>
    </w:p>
    <w:p w14:paraId="049EB8C8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/>
          <w:color w:val="FF0000"/>
        </w:rPr>
        <w:t>★</w:t>
      </w:r>
      <w:r w:rsidRPr="00633595">
        <w:rPr>
          <w:rFonts w:ascii="等线" w:eastAsia="等线" w:hAnsi="等线" w:hint="eastAsia"/>
        </w:rPr>
        <w:t>软件更新：自动</w:t>
      </w:r>
    </w:p>
    <w:p w14:paraId="58237E10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/>
          <w:color w:val="FF0000"/>
        </w:rPr>
        <w:t>★</w:t>
      </w:r>
      <w:r w:rsidRPr="00633595">
        <w:rPr>
          <w:rFonts w:ascii="等线" w:eastAsia="等线" w:hAnsi="等线" w:hint="eastAsia"/>
          <w:spacing w:val="-2"/>
        </w:rPr>
        <w:t>操作界面</w:t>
      </w:r>
      <w:r w:rsidRPr="00633595">
        <w:rPr>
          <w:rFonts w:ascii="等线" w:eastAsia="等线" w:hAnsi="等线"/>
          <w:spacing w:val="-2"/>
        </w:rPr>
        <w:t>：</w:t>
      </w:r>
      <w:r w:rsidRPr="00633595">
        <w:rPr>
          <w:rFonts w:ascii="等线" w:eastAsia="等线" w:hAnsi="等线" w:hint="eastAsia"/>
          <w:spacing w:val="-2"/>
        </w:rPr>
        <w:t>彩色</w:t>
      </w:r>
      <w:r w:rsidRPr="00633595">
        <w:rPr>
          <w:rFonts w:ascii="等线" w:eastAsia="等线" w:hAnsi="等线"/>
          <w:spacing w:val="-2"/>
        </w:rPr>
        <w:t>触摸屏显示</w:t>
      </w:r>
    </w:p>
    <w:p w14:paraId="64A8087F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/>
          <w:color w:val="FF0000"/>
        </w:rPr>
        <w:t>★</w:t>
      </w:r>
      <w:r w:rsidRPr="00633595">
        <w:rPr>
          <w:rFonts w:ascii="等线" w:eastAsia="等线" w:hAnsi="等线"/>
          <w:spacing w:val="-2"/>
        </w:rPr>
        <w:t>语言：具有多种语言选择，其中包括了中文</w:t>
      </w:r>
    </w:p>
    <w:p w14:paraId="1D5AE46E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/>
          <w:color w:val="FF0000"/>
        </w:rPr>
        <w:t>★</w:t>
      </w:r>
      <w:r w:rsidRPr="00633595">
        <w:rPr>
          <w:rFonts w:ascii="等线" w:eastAsia="等线" w:hAnsi="等线" w:hint="eastAsia"/>
          <w:spacing w:val="-2"/>
        </w:rPr>
        <w:t>具有屏幕显示在线帮助指引，提示操作步骤</w:t>
      </w:r>
    </w:p>
    <w:p w14:paraId="42F9FFD7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lastRenderedPageBreak/>
        <w:t>测量方式：开放式，无需使用遮光盖</w:t>
      </w:r>
    </w:p>
    <w:p w14:paraId="0BD8B792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/>
          <w:color w:val="FF0000"/>
        </w:rPr>
        <w:t>★</w:t>
      </w:r>
      <w:r w:rsidRPr="00633595">
        <w:rPr>
          <w:rFonts w:ascii="等线" w:eastAsia="等线" w:hAnsi="等线"/>
          <w:spacing w:val="-2"/>
        </w:rPr>
        <w:t xml:space="preserve">LINK2SC® </w:t>
      </w:r>
      <w:r w:rsidRPr="00633595">
        <w:rPr>
          <w:rFonts w:ascii="等线" w:eastAsia="等线" w:hAnsi="等线" w:hint="eastAsia"/>
          <w:spacing w:val="-2"/>
        </w:rPr>
        <w:t>软件可以使仪器同时比较在线和实验室的数据（选配软件）</w:t>
      </w:r>
    </w:p>
    <w:p w14:paraId="14071510" w14:textId="77777777" w:rsidR="007F0582" w:rsidRPr="00633595" w:rsidRDefault="007F0582" w:rsidP="007F0582">
      <w:pPr>
        <w:numPr>
          <w:ilvl w:val="0"/>
          <w:numId w:val="1"/>
        </w:numPr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/>
          <w:color w:val="FF0000"/>
        </w:rPr>
        <w:t>★</w:t>
      </w:r>
      <w:r w:rsidRPr="00633595">
        <w:rPr>
          <w:rFonts w:ascii="等线" w:eastAsia="等线" w:hAnsi="等线" w:hint="eastAsia"/>
          <w:spacing w:val="-2"/>
        </w:rPr>
        <w:t>外壳防护等级：IP30</w:t>
      </w:r>
    </w:p>
    <w:p w14:paraId="6EBFC30D" w14:textId="77777777" w:rsidR="007F0582" w:rsidRPr="00633595" w:rsidRDefault="007F0582" w:rsidP="007F058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cs="宋体" w:hint="eastAsia"/>
          <w:color w:val="FF0000"/>
        </w:rPr>
        <w:t>★</w:t>
      </w:r>
      <w:r w:rsidRPr="00633595">
        <w:rPr>
          <w:rFonts w:ascii="等线" w:eastAsia="等线" w:hAnsi="等线" w:hint="eastAsia"/>
          <w:spacing w:val="-2"/>
        </w:rPr>
        <w:t>自动识别条形码，智能测试样品</w:t>
      </w:r>
    </w:p>
    <w:p w14:paraId="4DAACB6C" w14:textId="77777777" w:rsidR="007F0582" w:rsidRPr="00633595" w:rsidRDefault="007F0582" w:rsidP="007F058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cs="宋体" w:hint="eastAsia"/>
        </w:rPr>
        <w:t>光源：卤素灯</w:t>
      </w:r>
    </w:p>
    <w:p w14:paraId="2C4AD842" w14:textId="77777777" w:rsidR="007F0582" w:rsidRPr="00633595" w:rsidRDefault="007F0582" w:rsidP="007F058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cs="宋体" w:hint="eastAsia"/>
          <w:color w:val="FF0000"/>
        </w:rPr>
        <w:t>★</w:t>
      </w:r>
      <w:r w:rsidRPr="00633595">
        <w:rPr>
          <w:rFonts w:ascii="等线" w:eastAsia="等线" w:hAnsi="等线" w:hint="eastAsia"/>
          <w:spacing w:val="-2"/>
        </w:rPr>
        <w:t>具有以太网接口。可通过网线连接互联网或内部网络，升级程序或下载文档，并可将数据实时传输至本地网、LIMS系统或SC控制器中。</w:t>
      </w:r>
    </w:p>
    <w:p w14:paraId="4E5736A4" w14:textId="77777777" w:rsidR="007F0582" w:rsidRPr="00633595" w:rsidRDefault="007F0582" w:rsidP="007F058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等线" w:eastAsia="等线" w:hAnsi="等线"/>
          <w:spacing w:val="-2"/>
        </w:rPr>
      </w:pPr>
      <w:r w:rsidRPr="00633595">
        <w:rPr>
          <w:rFonts w:ascii="等线" w:eastAsia="等线" w:hAnsi="等线" w:cs="宋体" w:hint="eastAsia"/>
          <w:color w:val="FF0000"/>
        </w:rPr>
        <w:t>★</w:t>
      </w:r>
      <w:r w:rsidRPr="00633595">
        <w:rPr>
          <w:rFonts w:ascii="等线" w:eastAsia="等线" w:hAnsi="等线" w:cs="宋体" w:hint="eastAsia"/>
        </w:rPr>
        <w:t>具有AQA质量保证功能。</w:t>
      </w:r>
      <w:r w:rsidRPr="00633595">
        <w:rPr>
          <w:rFonts w:ascii="等线" w:eastAsia="等线" w:hAnsi="等线" w:hint="eastAsia"/>
          <w:spacing w:val="-2"/>
        </w:rPr>
        <w:t>提供多种AQA测量功能，包括AQA提醒、数据和方法存档等，简化了AQA的工作</w:t>
      </w:r>
    </w:p>
    <w:p w14:paraId="02D8032E" w14:textId="77777777" w:rsidR="007F0582" w:rsidRPr="00633595" w:rsidRDefault="007F0582" w:rsidP="007F0582">
      <w:pPr>
        <w:rPr>
          <w:rFonts w:ascii="等线" w:eastAsia="等线" w:hAnsi="等线"/>
          <w:spacing w:val="-2"/>
        </w:rPr>
      </w:pPr>
    </w:p>
    <w:p w14:paraId="33FEA7C5" w14:textId="77777777" w:rsidR="007F0582" w:rsidRPr="00633595" w:rsidRDefault="007F0582" w:rsidP="007F0582">
      <w:pPr>
        <w:spacing w:beforeLines="50" w:before="156" w:afterLines="50" w:after="156"/>
        <w:rPr>
          <w:rFonts w:ascii="等线" w:eastAsia="等线" w:hAnsi="等线"/>
          <w:b/>
          <w:bCs/>
          <w:spacing w:val="-2"/>
        </w:rPr>
      </w:pPr>
      <w:r w:rsidRPr="00633595">
        <w:rPr>
          <w:rFonts w:ascii="等线" w:eastAsia="等线" w:hAnsi="等线"/>
          <w:b/>
          <w:bCs/>
          <w:spacing w:val="-2"/>
        </w:rPr>
        <w:t>4</w:t>
      </w:r>
      <w:r w:rsidRPr="00633595">
        <w:rPr>
          <w:rFonts w:ascii="等线" w:eastAsia="等线" w:hAnsi="等线" w:hint="eastAsia"/>
          <w:b/>
          <w:bCs/>
          <w:spacing w:val="-2"/>
        </w:rPr>
        <w:t>、</w:t>
      </w:r>
      <w:r w:rsidRPr="00633595">
        <w:rPr>
          <w:rFonts w:ascii="等线" w:eastAsia="等线" w:hAnsi="等线"/>
          <w:b/>
          <w:bCs/>
          <w:spacing w:val="-2"/>
        </w:rPr>
        <w:t>配置要求</w:t>
      </w:r>
    </w:p>
    <w:p w14:paraId="4B7702EA" w14:textId="77777777" w:rsidR="007F0582" w:rsidRPr="00633595" w:rsidRDefault="007F0582" w:rsidP="007F0582">
      <w:pPr>
        <w:autoSpaceDE w:val="0"/>
        <w:autoSpaceDN w:val="0"/>
        <w:adjustRightInd w:val="0"/>
        <w:jc w:val="left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t>（1）标准配置：</w:t>
      </w:r>
    </w:p>
    <w:p w14:paraId="2FB7AD64" w14:textId="77777777" w:rsidR="007F0582" w:rsidRPr="00633595" w:rsidRDefault="007F0582" w:rsidP="007F058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t>仪器主机</w:t>
      </w:r>
    </w:p>
    <w:p w14:paraId="34839BC3" w14:textId="77777777" w:rsidR="007F0582" w:rsidRPr="00633595" w:rsidRDefault="007F0582" w:rsidP="007F058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t>电源线Power Cable</w:t>
      </w:r>
    </w:p>
    <w:p w14:paraId="37FB57CA" w14:textId="77777777" w:rsidR="007F0582" w:rsidRPr="00633595" w:rsidRDefault="007F0582" w:rsidP="007F058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t>比色</w:t>
      </w:r>
      <w:proofErr w:type="gramStart"/>
      <w:r w:rsidRPr="00633595">
        <w:rPr>
          <w:rFonts w:ascii="等线" w:eastAsia="等线" w:hAnsi="等线" w:hint="eastAsia"/>
          <w:spacing w:val="-2"/>
        </w:rPr>
        <w:t>皿</w:t>
      </w:r>
      <w:proofErr w:type="gramEnd"/>
      <w:r w:rsidRPr="00633595">
        <w:rPr>
          <w:rFonts w:ascii="等线" w:eastAsia="等线" w:hAnsi="等线" w:hint="eastAsia"/>
          <w:spacing w:val="-2"/>
        </w:rPr>
        <w:t>适配器</w:t>
      </w:r>
    </w:p>
    <w:p w14:paraId="4063B2F4" w14:textId="77777777" w:rsidR="007F0582" w:rsidRPr="00633595" w:rsidRDefault="007F0582" w:rsidP="007F058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t>1英寸玻璃比色</w:t>
      </w:r>
      <w:proofErr w:type="gramStart"/>
      <w:r w:rsidRPr="00633595">
        <w:rPr>
          <w:rFonts w:ascii="等线" w:eastAsia="等线" w:hAnsi="等线" w:hint="eastAsia"/>
          <w:spacing w:val="-2"/>
        </w:rPr>
        <w:t>皿</w:t>
      </w:r>
      <w:proofErr w:type="gramEnd"/>
      <w:r w:rsidRPr="00633595">
        <w:rPr>
          <w:rFonts w:ascii="等线" w:eastAsia="等线" w:hAnsi="等线" w:hint="eastAsia"/>
          <w:spacing w:val="-2"/>
        </w:rPr>
        <w:t>（2只）</w:t>
      </w:r>
    </w:p>
    <w:p w14:paraId="4BD51AEC" w14:textId="77777777" w:rsidR="007F0582" w:rsidRPr="00633595" w:rsidRDefault="007F0582" w:rsidP="007F058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t>用户手册</w:t>
      </w:r>
    </w:p>
    <w:p w14:paraId="4976B93C" w14:textId="77777777" w:rsidR="007F0582" w:rsidRPr="00633595" w:rsidRDefault="007F0582" w:rsidP="007F058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t>帮助向导软件</w:t>
      </w:r>
    </w:p>
    <w:p w14:paraId="6AAD030B" w14:textId="77777777" w:rsidR="007F0582" w:rsidRPr="00633595" w:rsidRDefault="007F0582" w:rsidP="007F058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等线" w:eastAsia="等线" w:hAnsi="等线" w:hint="eastAsia"/>
          <w:spacing w:val="-2"/>
        </w:rPr>
      </w:pPr>
      <w:r w:rsidRPr="00633595">
        <w:rPr>
          <w:rFonts w:ascii="等线" w:eastAsia="等线" w:hAnsi="等线" w:hint="eastAsia"/>
          <w:spacing w:val="-2"/>
        </w:rPr>
        <w:t>包含分析程序菜单的光盘</w:t>
      </w:r>
    </w:p>
    <w:p w14:paraId="3525858B" w14:textId="67B6CF4A" w:rsidR="007F0582" w:rsidRPr="007F0582" w:rsidRDefault="007F0582" w:rsidP="007F0582">
      <w:pPr>
        <w:autoSpaceDE w:val="0"/>
        <w:autoSpaceDN w:val="0"/>
        <w:adjustRightInd w:val="0"/>
        <w:jc w:val="left"/>
        <w:rPr>
          <w:rFonts w:ascii="等线" w:eastAsia="等线" w:hAnsi="等线" w:hint="eastAsia"/>
          <w:spacing w:val="-2"/>
        </w:rPr>
      </w:pPr>
    </w:p>
    <w:p w14:paraId="266968A9" w14:textId="77777777" w:rsidR="007F0582" w:rsidRDefault="007F0582"/>
    <w:p w14:paraId="4C424DD5" w14:textId="77777777" w:rsidR="00AD2858" w:rsidRDefault="00AD2858"/>
    <w:p w14:paraId="18D4849B" w14:textId="3AB2ECC7" w:rsidR="00AD2858" w:rsidRPr="00B1334C" w:rsidRDefault="00AD2858" w:rsidP="00AD2858">
      <w:pPr>
        <w:jc w:val="center"/>
        <w:rPr>
          <w:rFonts w:ascii="等线" w:eastAsia="等线" w:hAnsi="等线"/>
          <w:b/>
          <w:sz w:val="36"/>
          <w:szCs w:val="36"/>
        </w:rPr>
      </w:pPr>
      <w:r>
        <w:rPr>
          <w:rFonts w:ascii="等线" w:eastAsia="等线" w:hAnsi="等线" w:hint="eastAsia"/>
          <w:b/>
          <w:sz w:val="36"/>
          <w:szCs w:val="36"/>
        </w:rPr>
        <w:t>二、</w:t>
      </w:r>
      <w:r w:rsidRPr="00B1334C">
        <w:rPr>
          <w:rFonts w:ascii="等线" w:eastAsia="等线" w:hAnsi="等线"/>
          <w:b/>
          <w:sz w:val="36"/>
          <w:szCs w:val="36"/>
        </w:rPr>
        <w:t>数字式消解器</w:t>
      </w:r>
    </w:p>
    <w:p w14:paraId="2BEFE35C" w14:textId="77777777" w:rsidR="00AD2858" w:rsidRPr="00597E87" w:rsidRDefault="00AD2858" w:rsidP="00AD2858">
      <w:pPr>
        <w:spacing w:beforeLines="50" w:before="156" w:afterLines="50" w:after="156"/>
        <w:rPr>
          <w:rFonts w:ascii="等线" w:eastAsia="等线" w:hAnsi="等线"/>
          <w:b/>
          <w:bCs/>
          <w:spacing w:val="-2"/>
        </w:rPr>
      </w:pPr>
      <w:r w:rsidRPr="00597E87">
        <w:rPr>
          <w:rFonts w:ascii="等线" w:eastAsia="等线" w:hAnsi="等线"/>
          <w:b/>
          <w:bCs/>
          <w:spacing w:val="-2"/>
        </w:rPr>
        <w:t>1</w:t>
      </w:r>
      <w:r w:rsidRPr="00597E87">
        <w:rPr>
          <w:rFonts w:ascii="等线" w:eastAsia="等线" w:hAnsi="等线" w:hint="eastAsia"/>
          <w:b/>
          <w:bCs/>
          <w:spacing w:val="-2"/>
        </w:rPr>
        <w:t>、</w:t>
      </w:r>
      <w:r w:rsidRPr="00597E87">
        <w:rPr>
          <w:rFonts w:ascii="等线" w:eastAsia="等线" w:hAnsi="等线"/>
          <w:b/>
          <w:bCs/>
          <w:spacing w:val="-2"/>
        </w:rPr>
        <w:t>用途</w:t>
      </w:r>
    </w:p>
    <w:p w14:paraId="2CF20AFA" w14:textId="69C6B10D" w:rsidR="00AD2858" w:rsidRPr="00597E87" w:rsidRDefault="00AD2858" w:rsidP="00AD2858">
      <w:pPr>
        <w:autoSpaceDE w:val="0"/>
        <w:autoSpaceDN w:val="0"/>
        <w:adjustRightInd w:val="0"/>
        <w:ind w:firstLineChars="200" w:firstLine="412"/>
        <w:jc w:val="left"/>
        <w:rPr>
          <w:rFonts w:ascii="等线" w:eastAsia="等线" w:hAnsi="等线"/>
          <w:spacing w:val="-2"/>
        </w:rPr>
      </w:pPr>
      <w:r w:rsidRPr="00597E87">
        <w:rPr>
          <w:rFonts w:ascii="等线" w:eastAsia="等线" w:hAnsi="等线"/>
          <w:spacing w:val="-2"/>
        </w:rPr>
        <w:t>数字式消解器，可进行COD、TOC、总氮、总磷等水样的消解，消解温度、消解时间可分别在37</w:t>
      </w:r>
      <w:smartTag w:uri="urn:schemas-microsoft-com:office:smarttags" w:element="chmetcnv">
        <w:smartTagPr>
          <w:attr w:name="UnitName" w:val="℃"/>
          <w:attr w:name="SourceValue" w:val="165"/>
          <w:attr w:name="HasSpace" w:val="False"/>
          <w:attr w:name="Negative" w:val="True"/>
          <w:attr w:name="NumberType" w:val="1"/>
          <w:attr w:name="TCSC" w:val="0"/>
        </w:smartTagPr>
        <w:r w:rsidRPr="00597E87">
          <w:rPr>
            <w:rFonts w:ascii="等线" w:eastAsia="等线" w:hAnsi="等线"/>
            <w:spacing w:val="-2"/>
          </w:rPr>
          <w:t>-165℃</w:t>
        </w:r>
      </w:smartTag>
      <w:r w:rsidRPr="00597E87">
        <w:rPr>
          <w:rFonts w:ascii="等线" w:eastAsia="等线" w:hAnsi="等线"/>
          <w:spacing w:val="-2"/>
        </w:rPr>
        <w:t>、0-480分钟</w:t>
      </w:r>
      <w:r w:rsidRPr="00597E87">
        <w:rPr>
          <w:rFonts w:ascii="等线" w:eastAsia="等线" w:hAnsi="等线" w:hint="eastAsia"/>
          <w:spacing w:val="-2"/>
        </w:rPr>
        <w:t>的</w:t>
      </w:r>
      <w:r w:rsidRPr="00597E87">
        <w:rPr>
          <w:rFonts w:ascii="等线" w:eastAsia="等线" w:hAnsi="等线"/>
          <w:spacing w:val="-2"/>
        </w:rPr>
        <w:t>范围内任意选择。根据用户的需求，可在DRB200的消解器中配置一个或两个独立加热块。</w:t>
      </w:r>
    </w:p>
    <w:p w14:paraId="5C9BE865" w14:textId="77777777" w:rsidR="00AD2858" w:rsidRPr="00597E87" w:rsidRDefault="00AD2858" w:rsidP="00AD2858">
      <w:pPr>
        <w:spacing w:beforeLines="50" w:before="156" w:afterLines="50" w:after="156"/>
        <w:rPr>
          <w:rFonts w:ascii="等线" w:eastAsia="等线" w:hAnsi="等线"/>
          <w:b/>
          <w:bCs/>
          <w:spacing w:val="-2"/>
        </w:rPr>
      </w:pPr>
      <w:r w:rsidRPr="00597E87">
        <w:rPr>
          <w:rFonts w:ascii="等线" w:eastAsia="等线" w:hAnsi="等线"/>
          <w:b/>
          <w:bCs/>
          <w:spacing w:val="-2"/>
        </w:rPr>
        <w:t>2</w:t>
      </w:r>
      <w:r w:rsidRPr="00597E87">
        <w:rPr>
          <w:rFonts w:ascii="等线" w:eastAsia="等线" w:hAnsi="等线" w:hint="eastAsia"/>
          <w:b/>
          <w:bCs/>
          <w:spacing w:val="-2"/>
        </w:rPr>
        <w:t>、</w:t>
      </w:r>
      <w:r w:rsidRPr="00597E87">
        <w:rPr>
          <w:rFonts w:ascii="等线" w:eastAsia="等线" w:hAnsi="等线"/>
          <w:b/>
          <w:bCs/>
          <w:spacing w:val="-2"/>
        </w:rPr>
        <w:t>工作条件：</w:t>
      </w:r>
    </w:p>
    <w:p w14:paraId="642F40C8" w14:textId="77777777" w:rsidR="00AD2858" w:rsidRPr="00597E87" w:rsidRDefault="00AD2858" w:rsidP="00AD2858">
      <w:pPr>
        <w:rPr>
          <w:rFonts w:ascii="等线" w:eastAsia="等线" w:hAnsi="等线"/>
          <w:spacing w:val="-2"/>
        </w:rPr>
      </w:pPr>
      <w:r w:rsidRPr="00597E87">
        <w:rPr>
          <w:rFonts w:ascii="等线" w:eastAsia="等线" w:hAnsi="等线"/>
          <w:spacing w:val="-2"/>
        </w:rPr>
        <w:t>2.1</w:t>
      </w:r>
      <w:r w:rsidRPr="00597E87">
        <w:rPr>
          <w:rFonts w:ascii="等线" w:eastAsia="等线" w:hAnsi="等线"/>
          <w:spacing w:val="-2"/>
        </w:rPr>
        <w:tab/>
        <w:t>电源：100</w:t>
      </w:r>
      <w:r w:rsidRPr="00597E87">
        <w:rPr>
          <w:rFonts w:ascii="等线" w:eastAsia="等线" w:hAnsi="等线" w:hint="eastAsia"/>
          <w:spacing w:val="-2"/>
        </w:rPr>
        <w:t>~</w:t>
      </w:r>
      <w:r w:rsidRPr="00597E87">
        <w:rPr>
          <w:rFonts w:ascii="等线" w:eastAsia="等线" w:hAnsi="等线"/>
          <w:spacing w:val="-2"/>
        </w:rPr>
        <w:t>240V，50/60Hz（交流）</w:t>
      </w:r>
    </w:p>
    <w:p w14:paraId="03D52D8C" w14:textId="77777777" w:rsidR="00AD2858" w:rsidRPr="00597E87" w:rsidRDefault="00AD2858" w:rsidP="00AD2858">
      <w:pPr>
        <w:rPr>
          <w:rFonts w:ascii="等线" w:eastAsia="等线" w:hAnsi="等线"/>
          <w:spacing w:val="-2"/>
        </w:rPr>
      </w:pPr>
      <w:r w:rsidRPr="00597E87">
        <w:rPr>
          <w:rFonts w:ascii="等线" w:eastAsia="等线" w:hAnsi="等线"/>
          <w:spacing w:val="-2"/>
        </w:rPr>
        <w:t>2.2</w:t>
      </w:r>
      <w:r w:rsidRPr="00597E87">
        <w:rPr>
          <w:rFonts w:ascii="等线" w:eastAsia="等线" w:hAnsi="等线"/>
          <w:spacing w:val="-2"/>
        </w:rPr>
        <w:tab/>
        <w:t>温度：10</w:t>
      </w:r>
      <w:r w:rsidRPr="00597E87">
        <w:rPr>
          <w:rFonts w:ascii="等线" w:eastAsia="等线" w:hAnsi="等线" w:hint="eastAsia"/>
          <w:spacing w:val="-2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"/>
          <w:attr w:name="UnitName" w:val="C"/>
        </w:smartTagPr>
        <w:r w:rsidRPr="00597E87">
          <w:rPr>
            <w:rFonts w:ascii="等线" w:eastAsia="等线" w:hAnsi="等线"/>
            <w:spacing w:val="-2"/>
          </w:rPr>
          <w:t>45</w:t>
        </w:r>
        <w:r w:rsidRPr="00597E87">
          <w:rPr>
            <w:rFonts w:ascii="等线" w:eastAsia="等线" w:hAnsi="等线"/>
            <w:spacing w:val="-2"/>
          </w:rPr>
          <w:sym w:font="Symbol" w:char="F0B0"/>
        </w:r>
      </w:smartTag>
      <w:r w:rsidRPr="00597E87">
        <w:rPr>
          <w:rFonts w:ascii="等线" w:eastAsia="等线" w:hAnsi="等线"/>
          <w:spacing w:val="-2"/>
        </w:rPr>
        <w:t>C</w:t>
      </w:r>
    </w:p>
    <w:p w14:paraId="24411520" w14:textId="77777777" w:rsidR="00AD2858" w:rsidRPr="00597E87" w:rsidRDefault="00AD2858" w:rsidP="00AD2858">
      <w:pPr>
        <w:autoSpaceDE w:val="0"/>
        <w:autoSpaceDN w:val="0"/>
        <w:adjustRightInd w:val="0"/>
        <w:jc w:val="left"/>
        <w:rPr>
          <w:rFonts w:ascii="等线" w:eastAsia="等线" w:hAnsi="等线"/>
          <w:spacing w:val="-2"/>
        </w:rPr>
      </w:pPr>
      <w:r w:rsidRPr="00597E87">
        <w:rPr>
          <w:rFonts w:ascii="等线" w:eastAsia="等线" w:hAnsi="等线"/>
          <w:spacing w:val="-2"/>
        </w:rPr>
        <w:t>2.3</w:t>
      </w:r>
      <w:r w:rsidRPr="00597E87">
        <w:rPr>
          <w:rFonts w:ascii="等线" w:eastAsia="等线" w:hAnsi="等线"/>
          <w:spacing w:val="-2"/>
        </w:rPr>
        <w:tab/>
        <w:t>湿度：最大相对湿度90%（非冷凝）</w:t>
      </w:r>
    </w:p>
    <w:p w14:paraId="6FD4281E" w14:textId="77777777" w:rsidR="00AD2858" w:rsidRPr="00597E87" w:rsidRDefault="00AD2858" w:rsidP="00AD2858">
      <w:pPr>
        <w:spacing w:beforeLines="50" w:before="156" w:afterLines="50" w:after="156"/>
        <w:rPr>
          <w:rFonts w:ascii="等线" w:eastAsia="等线" w:hAnsi="等线"/>
          <w:b/>
          <w:bCs/>
          <w:spacing w:val="-2"/>
        </w:rPr>
      </w:pPr>
      <w:r w:rsidRPr="00597E87">
        <w:rPr>
          <w:rFonts w:ascii="等线" w:eastAsia="等线" w:hAnsi="等线"/>
          <w:b/>
          <w:bCs/>
          <w:spacing w:val="-2"/>
        </w:rPr>
        <w:t>3</w:t>
      </w:r>
      <w:r w:rsidRPr="00597E87">
        <w:rPr>
          <w:rFonts w:ascii="等线" w:eastAsia="等线" w:hAnsi="等线" w:hint="eastAsia"/>
          <w:b/>
          <w:bCs/>
          <w:spacing w:val="-2"/>
        </w:rPr>
        <w:t>、</w:t>
      </w:r>
      <w:r w:rsidRPr="00597E87">
        <w:rPr>
          <w:rFonts w:ascii="等线" w:eastAsia="等线" w:hAnsi="等线"/>
          <w:b/>
          <w:bCs/>
          <w:spacing w:val="-2"/>
        </w:rPr>
        <w:t>技术性能指标：</w:t>
      </w:r>
    </w:p>
    <w:p w14:paraId="3913E948" w14:textId="77777777" w:rsidR="00AD2858" w:rsidRPr="00597E87" w:rsidRDefault="00AD2858" w:rsidP="00AD2858">
      <w:pPr>
        <w:rPr>
          <w:rFonts w:ascii="等线" w:eastAsia="等线" w:hAnsi="等线"/>
        </w:rPr>
      </w:pPr>
      <w:r w:rsidRPr="00597E87">
        <w:rPr>
          <w:rFonts w:ascii="等线" w:eastAsia="等线" w:hAnsi="等线"/>
          <w:color w:val="FF0000"/>
        </w:rPr>
        <w:t>★</w:t>
      </w:r>
      <w:r w:rsidRPr="00597E87">
        <w:rPr>
          <w:rFonts w:ascii="等线" w:eastAsia="等线" w:hAnsi="等线"/>
        </w:rPr>
        <w:t>3.1加热速度：</w:t>
      </w:r>
      <w:r w:rsidRPr="00597E87">
        <w:rPr>
          <w:rFonts w:ascii="等线" w:eastAsia="等线" w:hAnsi="等线"/>
        </w:rPr>
        <w:tab/>
        <w:t>10分钟内</w:t>
      </w:r>
      <w:r w:rsidRPr="00597E87">
        <w:rPr>
          <w:rFonts w:ascii="等线" w:eastAsia="等线" w:hAnsi="等线" w:hint="eastAsia"/>
        </w:rPr>
        <w:t>可从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597E87">
          <w:rPr>
            <w:rFonts w:ascii="等线" w:eastAsia="等线" w:hAnsi="等线"/>
          </w:rPr>
          <w:t>20℃</w:t>
        </w:r>
      </w:smartTag>
      <w:r w:rsidRPr="00597E87">
        <w:rPr>
          <w:rFonts w:ascii="等线" w:eastAsia="等线" w:hAnsi="等线"/>
        </w:rPr>
        <w:t>加热</w:t>
      </w:r>
      <w:r w:rsidRPr="00597E87">
        <w:rPr>
          <w:rFonts w:ascii="等线" w:eastAsia="等线" w:hAnsi="等线" w:hint="eastAsia"/>
        </w:rPr>
        <w:t>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℃"/>
        </w:smartTagPr>
        <w:r w:rsidRPr="00597E87">
          <w:rPr>
            <w:rFonts w:ascii="等线" w:eastAsia="等线" w:hAnsi="等线"/>
          </w:rPr>
          <w:t>150℃</w:t>
        </w:r>
      </w:smartTag>
    </w:p>
    <w:p w14:paraId="4BE935AA" w14:textId="77777777" w:rsidR="00AD2858" w:rsidRPr="00597E87" w:rsidRDefault="00AD2858" w:rsidP="00AD2858">
      <w:pPr>
        <w:ind w:firstLineChars="100" w:firstLine="210"/>
        <w:rPr>
          <w:rFonts w:ascii="等线" w:eastAsia="等线" w:hAnsi="等线"/>
          <w:b/>
        </w:rPr>
      </w:pPr>
      <w:r w:rsidRPr="00597E87">
        <w:rPr>
          <w:rFonts w:ascii="等线" w:eastAsia="等线" w:hAnsi="等线"/>
        </w:rPr>
        <w:t>3.2温度稳定性：±2 ℃</w:t>
      </w:r>
    </w:p>
    <w:p w14:paraId="4CBC91AD" w14:textId="77777777" w:rsidR="00AD2858" w:rsidRPr="00597E87" w:rsidRDefault="00AD2858" w:rsidP="00AD2858">
      <w:pPr>
        <w:rPr>
          <w:rFonts w:ascii="等线" w:eastAsia="等线" w:hAnsi="等线" w:hint="eastAsia"/>
          <w:kern w:val="0"/>
        </w:rPr>
      </w:pPr>
      <w:r w:rsidRPr="00597E87">
        <w:rPr>
          <w:rFonts w:ascii="等线" w:eastAsia="等线" w:hAnsi="等线"/>
          <w:color w:val="FF0000"/>
        </w:rPr>
        <w:t>★</w:t>
      </w:r>
      <w:r w:rsidRPr="00597E87">
        <w:rPr>
          <w:rFonts w:ascii="等线" w:eastAsia="等线" w:hAnsi="等线"/>
        </w:rPr>
        <w:t>3.3已存储程序：</w:t>
      </w:r>
      <w:r w:rsidRPr="00597E87">
        <w:rPr>
          <w:rFonts w:ascii="等线" w:eastAsia="等线" w:hAnsi="等线"/>
          <w:kern w:val="0"/>
        </w:rPr>
        <w:t>COD程序（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℃"/>
        </w:smartTagPr>
        <w:r w:rsidRPr="00597E87">
          <w:rPr>
            <w:rFonts w:ascii="等线" w:eastAsia="等线" w:hAnsi="等线"/>
            <w:kern w:val="0"/>
          </w:rPr>
          <w:t>150℃</w:t>
        </w:r>
      </w:smartTag>
      <w:r w:rsidRPr="00597E87">
        <w:rPr>
          <w:rFonts w:ascii="等线" w:eastAsia="等线" w:hAnsi="等线"/>
          <w:kern w:val="0"/>
        </w:rPr>
        <w:t>，120</w:t>
      </w:r>
      <w:r w:rsidRPr="00597E87">
        <w:rPr>
          <w:rFonts w:ascii="等线" w:eastAsia="等线" w:hAnsi="等线" w:hint="eastAsia"/>
          <w:kern w:val="0"/>
        </w:rPr>
        <w:t>min</w:t>
      </w:r>
      <w:r w:rsidRPr="00597E87">
        <w:rPr>
          <w:rFonts w:ascii="等线" w:eastAsia="等线" w:hAnsi="等线"/>
          <w:kern w:val="0"/>
        </w:rPr>
        <w:t>）</w:t>
      </w:r>
    </w:p>
    <w:p w14:paraId="792D684B" w14:textId="77777777" w:rsidR="00AD2858" w:rsidRPr="00597E87" w:rsidRDefault="00AD2858" w:rsidP="00AD2858">
      <w:pPr>
        <w:rPr>
          <w:rFonts w:ascii="等线" w:eastAsia="等线" w:hAnsi="等线" w:hint="eastAsia"/>
          <w:kern w:val="0"/>
        </w:rPr>
      </w:pPr>
      <w:r w:rsidRPr="00597E87">
        <w:rPr>
          <w:rFonts w:ascii="等线" w:eastAsia="等线" w:hAnsi="等线" w:hint="eastAsia"/>
          <w:kern w:val="0"/>
        </w:rPr>
        <w:t xml:space="preserve">                TOC程序（</w:t>
      </w:r>
      <w:smartTag w:uri="urn:schemas-microsoft-com:office:smarttags" w:element="chmetcnv">
        <w:smartTagPr>
          <w:attr w:name="UnitName" w:val="℃"/>
          <w:attr w:name="SourceValue" w:val="105"/>
          <w:attr w:name="HasSpace" w:val="False"/>
          <w:attr w:name="Negative" w:val="False"/>
          <w:attr w:name="NumberType" w:val="1"/>
          <w:attr w:name="TCSC" w:val="0"/>
        </w:smartTagPr>
        <w:r w:rsidRPr="00597E87">
          <w:rPr>
            <w:rFonts w:ascii="等线" w:eastAsia="等线" w:hAnsi="等线"/>
            <w:kern w:val="0"/>
          </w:rPr>
          <w:t>1</w:t>
        </w:r>
        <w:r w:rsidRPr="00597E87">
          <w:rPr>
            <w:rFonts w:ascii="等线" w:eastAsia="等线" w:hAnsi="等线" w:hint="eastAsia"/>
            <w:kern w:val="0"/>
          </w:rPr>
          <w:t>05</w:t>
        </w:r>
        <w:r w:rsidRPr="00597E87">
          <w:rPr>
            <w:rFonts w:ascii="等线" w:eastAsia="等线" w:hAnsi="等线"/>
            <w:kern w:val="0"/>
          </w:rPr>
          <w:t>℃</w:t>
        </w:r>
      </w:smartTag>
      <w:r w:rsidRPr="00597E87">
        <w:rPr>
          <w:rFonts w:ascii="等线" w:eastAsia="等线" w:hAnsi="等线"/>
          <w:kern w:val="0"/>
        </w:rPr>
        <w:t>，120</w:t>
      </w:r>
      <w:r w:rsidRPr="00597E87">
        <w:rPr>
          <w:rFonts w:ascii="等线" w:eastAsia="等线" w:hAnsi="等线" w:hint="eastAsia"/>
          <w:kern w:val="0"/>
        </w:rPr>
        <w:t>min）</w:t>
      </w:r>
    </w:p>
    <w:p w14:paraId="5E070C44" w14:textId="77777777" w:rsidR="00AD2858" w:rsidRPr="00597E87" w:rsidRDefault="00AD2858" w:rsidP="00AD2858">
      <w:pPr>
        <w:rPr>
          <w:rFonts w:ascii="等线" w:eastAsia="等线" w:hAnsi="等线"/>
          <w:kern w:val="0"/>
        </w:rPr>
      </w:pP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 w:hint="eastAsia"/>
          <w:kern w:val="0"/>
        </w:rPr>
        <w:t xml:space="preserve">  </w:t>
      </w:r>
      <w:smartTag w:uri="urn:schemas-microsoft-com:office:smarttags" w:element="chmetcnv">
        <w:smartTagPr>
          <w:attr w:name="UnitName" w:val="℃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597E87">
          <w:rPr>
            <w:rFonts w:ascii="等线" w:eastAsia="等线" w:hAnsi="等线"/>
            <w:kern w:val="0"/>
          </w:rPr>
          <w:t>100℃</w:t>
        </w:r>
      </w:smartTag>
      <w:r w:rsidRPr="00597E87">
        <w:rPr>
          <w:rFonts w:ascii="等线" w:eastAsia="等线" w:hAnsi="等线"/>
          <w:kern w:val="0"/>
        </w:rPr>
        <w:t>程序（</w:t>
      </w:r>
      <w:smartTag w:uri="urn:schemas-microsoft-com:office:smarttags" w:element="chmetcnv">
        <w:smartTagPr>
          <w:attr w:name="UnitName" w:val="℃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597E87">
          <w:rPr>
            <w:rFonts w:ascii="等线" w:eastAsia="等线" w:hAnsi="等线"/>
            <w:kern w:val="0"/>
          </w:rPr>
          <w:t>100℃</w:t>
        </w:r>
      </w:smartTag>
      <w:r w:rsidRPr="00597E87">
        <w:rPr>
          <w:rFonts w:ascii="等线" w:eastAsia="等线" w:hAnsi="等线"/>
          <w:kern w:val="0"/>
        </w:rPr>
        <w:t>，30，60，120</w:t>
      </w:r>
      <w:r w:rsidRPr="00597E87">
        <w:rPr>
          <w:rFonts w:ascii="等线" w:eastAsia="等线" w:hAnsi="等线" w:hint="eastAsia"/>
          <w:kern w:val="0"/>
        </w:rPr>
        <w:t>min</w:t>
      </w:r>
      <w:r w:rsidRPr="00597E87">
        <w:rPr>
          <w:rFonts w:ascii="等线" w:eastAsia="等线" w:hAnsi="等线"/>
          <w:kern w:val="0"/>
        </w:rPr>
        <w:t>）</w:t>
      </w:r>
    </w:p>
    <w:p w14:paraId="4F6E72D4" w14:textId="77777777" w:rsidR="00AD2858" w:rsidRPr="00597E87" w:rsidRDefault="00AD2858" w:rsidP="00AD2858">
      <w:pPr>
        <w:rPr>
          <w:rFonts w:ascii="等线" w:eastAsia="等线" w:hAnsi="等线"/>
          <w:kern w:val="0"/>
        </w:rPr>
      </w:pP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 w:hint="eastAsia"/>
          <w:kern w:val="0"/>
        </w:rPr>
        <w:t xml:space="preserve">  </w:t>
      </w:r>
      <w:smartTag w:uri="urn:schemas-microsoft-com:office:smarttags" w:element="chmetcnv">
        <w:smartTagPr>
          <w:attr w:name="UnitName" w:val="℃"/>
          <w:attr w:name="SourceValue" w:val="105"/>
          <w:attr w:name="HasSpace" w:val="False"/>
          <w:attr w:name="Negative" w:val="False"/>
          <w:attr w:name="NumberType" w:val="1"/>
          <w:attr w:name="TCSC" w:val="0"/>
        </w:smartTagPr>
        <w:r w:rsidRPr="00597E87">
          <w:rPr>
            <w:rFonts w:ascii="等线" w:eastAsia="等线" w:hAnsi="等线"/>
            <w:kern w:val="0"/>
          </w:rPr>
          <w:t>105℃</w:t>
        </w:r>
      </w:smartTag>
      <w:r w:rsidRPr="00597E87">
        <w:rPr>
          <w:rFonts w:ascii="等线" w:eastAsia="等线" w:hAnsi="等线"/>
          <w:kern w:val="0"/>
        </w:rPr>
        <w:t>程序（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597E87">
          <w:rPr>
            <w:rFonts w:ascii="等线" w:eastAsia="等线" w:hAnsi="等线"/>
            <w:kern w:val="0"/>
          </w:rPr>
          <w:t>105℃</w:t>
        </w:r>
      </w:smartTag>
      <w:r w:rsidRPr="00597E87">
        <w:rPr>
          <w:rFonts w:ascii="等线" w:eastAsia="等线" w:hAnsi="等线"/>
          <w:kern w:val="0"/>
        </w:rPr>
        <w:t>，30，60，120</w:t>
      </w:r>
      <w:r w:rsidRPr="00597E87">
        <w:rPr>
          <w:rFonts w:ascii="等线" w:eastAsia="等线" w:hAnsi="等线" w:hint="eastAsia"/>
          <w:kern w:val="0"/>
        </w:rPr>
        <w:t>min</w:t>
      </w:r>
      <w:r w:rsidRPr="00597E87">
        <w:rPr>
          <w:rFonts w:ascii="等线" w:eastAsia="等线" w:hAnsi="等线"/>
          <w:kern w:val="0"/>
        </w:rPr>
        <w:t>）</w:t>
      </w:r>
    </w:p>
    <w:p w14:paraId="5B381EF5" w14:textId="77777777" w:rsidR="00AD2858" w:rsidRPr="00597E87" w:rsidRDefault="00AD2858" w:rsidP="00AD2858">
      <w:pPr>
        <w:rPr>
          <w:rFonts w:ascii="等线" w:eastAsia="等线" w:hAnsi="等线"/>
          <w:kern w:val="0"/>
        </w:rPr>
      </w:pP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 w:hint="eastAsia"/>
          <w:kern w:val="0"/>
        </w:rPr>
        <w:t xml:space="preserve">  </w:t>
      </w:r>
      <w:smartTag w:uri="urn:schemas-microsoft-com:office:smarttags" w:element="chmetcnv">
        <w:smartTagPr>
          <w:attr w:name="UnitName" w:val="℃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597E87">
          <w:rPr>
            <w:rFonts w:ascii="等线" w:eastAsia="等线" w:hAnsi="等线"/>
            <w:kern w:val="0"/>
          </w:rPr>
          <w:t>150℃</w:t>
        </w:r>
      </w:smartTag>
      <w:r w:rsidRPr="00597E87">
        <w:rPr>
          <w:rFonts w:ascii="等线" w:eastAsia="等线" w:hAnsi="等线"/>
          <w:kern w:val="0"/>
        </w:rPr>
        <w:t>程序（</w:t>
      </w:r>
      <w:smartTag w:uri="urn:schemas-microsoft-com:office:smarttags" w:element="chmetcnv">
        <w:smartTagPr>
          <w:attr w:name="UnitName" w:val="℃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597E87">
          <w:rPr>
            <w:rFonts w:ascii="等线" w:eastAsia="等线" w:hAnsi="等线"/>
            <w:kern w:val="0"/>
          </w:rPr>
          <w:t>150℃</w:t>
        </w:r>
      </w:smartTag>
      <w:r w:rsidRPr="00597E87">
        <w:rPr>
          <w:rFonts w:ascii="等线" w:eastAsia="等线" w:hAnsi="等线"/>
          <w:kern w:val="0"/>
        </w:rPr>
        <w:t>，30，60，120</w:t>
      </w:r>
      <w:r w:rsidRPr="00597E87">
        <w:rPr>
          <w:rFonts w:ascii="等线" w:eastAsia="等线" w:hAnsi="等线" w:hint="eastAsia"/>
          <w:kern w:val="0"/>
        </w:rPr>
        <w:t>min</w:t>
      </w:r>
      <w:r w:rsidRPr="00597E87">
        <w:rPr>
          <w:rFonts w:ascii="等线" w:eastAsia="等线" w:hAnsi="等线"/>
          <w:kern w:val="0"/>
        </w:rPr>
        <w:t>）</w:t>
      </w:r>
    </w:p>
    <w:p w14:paraId="13088515" w14:textId="77777777" w:rsidR="00AD2858" w:rsidRPr="00597E87" w:rsidRDefault="00AD2858" w:rsidP="00AD2858">
      <w:pPr>
        <w:rPr>
          <w:rFonts w:ascii="等线" w:eastAsia="等线" w:hAnsi="等线"/>
          <w:kern w:val="0"/>
        </w:rPr>
      </w:pPr>
      <w:r w:rsidRPr="00597E87">
        <w:rPr>
          <w:rFonts w:ascii="等线" w:eastAsia="等线" w:hAnsi="等线"/>
          <w:kern w:val="0"/>
        </w:rPr>
        <w:lastRenderedPageBreak/>
        <w:tab/>
      </w: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/>
          <w:kern w:val="0"/>
        </w:rPr>
        <w:tab/>
      </w:r>
      <w:r w:rsidRPr="00597E87">
        <w:rPr>
          <w:rFonts w:ascii="等线" w:eastAsia="等线" w:hAnsi="等线" w:hint="eastAsia"/>
          <w:kern w:val="0"/>
        </w:rPr>
        <w:t xml:space="preserve">  </w:t>
      </w:r>
      <w:smartTag w:uri="urn:schemas-microsoft-com:office:smarttags" w:element="chmetcnv">
        <w:smartTagPr>
          <w:attr w:name="UnitName" w:val="℃"/>
          <w:attr w:name="SourceValue" w:val="165"/>
          <w:attr w:name="HasSpace" w:val="False"/>
          <w:attr w:name="Negative" w:val="False"/>
          <w:attr w:name="NumberType" w:val="1"/>
          <w:attr w:name="TCSC" w:val="0"/>
        </w:smartTagPr>
        <w:r w:rsidRPr="00597E87">
          <w:rPr>
            <w:rFonts w:ascii="等线" w:eastAsia="等线" w:hAnsi="等线"/>
            <w:kern w:val="0"/>
          </w:rPr>
          <w:t>165℃</w:t>
        </w:r>
      </w:smartTag>
      <w:r w:rsidRPr="00597E87">
        <w:rPr>
          <w:rFonts w:ascii="等线" w:eastAsia="等线" w:hAnsi="等线"/>
          <w:kern w:val="0"/>
        </w:rPr>
        <w:t>程序（</w:t>
      </w:r>
      <w:smartTag w:uri="urn:schemas-microsoft-com:office:smarttags" w:element="chmetcnv">
        <w:smartTagPr>
          <w:attr w:name="UnitName" w:val="℃"/>
          <w:attr w:name="SourceValue" w:val="165"/>
          <w:attr w:name="HasSpace" w:val="False"/>
          <w:attr w:name="Negative" w:val="False"/>
          <w:attr w:name="NumberType" w:val="1"/>
          <w:attr w:name="TCSC" w:val="0"/>
        </w:smartTagPr>
        <w:r w:rsidRPr="00597E87">
          <w:rPr>
            <w:rFonts w:ascii="等线" w:eastAsia="等线" w:hAnsi="等线"/>
            <w:kern w:val="0"/>
          </w:rPr>
          <w:t>165℃</w:t>
        </w:r>
      </w:smartTag>
      <w:r w:rsidRPr="00597E87">
        <w:rPr>
          <w:rFonts w:ascii="等线" w:eastAsia="等线" w:hAnsi="等线"/>
          <w:kern w:val="0"/>
        </w:rPr>
        <w:t>，30，60，120</w:t>
      </w:r>
      <w:r w:rsidRPr="00597E87">
        <w:rPr>
          <w:rFonts w:ascii="等线" w:eastAsia="等线" w:hAnsi="等线" w:hint="eastAsia"/>
          <w:kern w:val="0"/>
        </w:rPr>
        <w:t>min</w:t>
      </w:r>
      <w:r w:rsidRPr="00597E87">
        <w:rPr>
          <w:rFonts w:ascii="等线" w:eastAsia="等线" w:hAnsi="等线"/>
          <w:kern w:val="0"/>
        </w:rPr>
        <w:t>）</w:t>
      </w:r>
    </w:p>
    <w:p w14:paraId="48E63592" w14:textId="77777777" w:rsidR="00AD2858" w:rsidRDefault="00AD2858" w:rsidP="00AD2858">
      <w:pPr>
        <w:adjustRightInd w:val="0"/>
        <w:snapToGrid w:val="0"/>
        <w:spacing w:line="276" w:lineRule="auto"/>
        <w:rPr>
          <w:rFonts w:ascii="等线" w:eastAsia="等线" w:hAnsi="等线"/>
          <w:spacing w:val="-2"/>
        </w:rPr>
      </w:pPr>
      <w:r w:rsidRPr="00597E87">
        <w:rPr>
          <w:rFonts w:ascii="等线" w:eastAsia="等线" w:hAnsi="等线"/>
          <w:color w:val="FF0000"/>
        </w:rPr>
        <w:t>★</w:t>
      </w:r>
      <w:r w:rsidRPr="00597E87">
        <w:rPr>
          <w:rFonts w:ascii="等线" w:eastAsia="等线" w:hAnsi="等线"/>
          <w:color w:val="000000"/>
        </w:rPr>
        <w:t xml:space="preserve">3.5 </w:t>
      </w:r>
      <w:r w:rsidRPr="00597E87">
        <w:rPr>
          <w:rFonts w:ascii="等线" w:eastAsia="等线" w:hAnsi="等线"/>
          <w:spacing w:val="-2"/>
        </w:rPr>
        <w:t>消解温度</w:t>
      </w:r>
      <w:r w:rsidRPr="00597E87">
        <w:rPr>
          <w:rFonts w:ascii="等线" w:eastAsia="等线" w:hAnsi="等线" w:hint="eastAsia"/>
          <w:spacing w:val="-2"/>
        </w:rPr>
        <w:t>：</w:t>
      </w:r>
      <w:r w:rsidRPr="00597E87">
        <w:rPr>
          <w:rFonts w:ascii="等线" w:eastAsia="等线" w:hAnsi="等线"/>
          <w:spacing w:val="-2"/>
        </w:rPr>
        <w:t>37</w:t>
      </w:r>
      <w:r w:rsidRPr="00597E87">
        <w:rPr>
          <w:rFonts w:ascii="等线" w:eastAsia="等线" w:hAnsi="等线" w:hint="eastAsia"/>
          <w:spacing w:val="-2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5"/>
          <w:attr w:name="UnitName" w:val="℃"/>
        </w:smartTagPr>
        <w:r w:rsidRPr="00597E87">
          <w:rPr>
            <w:rFonts w:ascii="等线" w:eastAsia="等线" w:hAnsi="等线"/>
            <w:spacing w:val="-2"/>
          </w:rPr>
          <w:t>165℃</w:t>
        </w:r>
      </w:smartTag>
      <w:r w:rsidRPr="00597E87">
        <w:rPr>
          <w:rFonts w:ascii="等线" w:eastAsia="等线" w:hAnsi="等线" w:hint="eastAsia"/>
          <w:spacing w:val="-2"/>
        </w:rPr>
        <w:t>，任意选择</w:t>
      </w:r>
    </w:p>
    <w:p w14:paraId="42A1EBB2" w14:textId="77777777" w:rsidR="00AD2858" w:rsidRPr="00597E87" w:rsidRDefault="00AD2858" w:rsidP="00AD2858">
      <w:pPr>
        <w:adjustRightInd w:val="0"/>
        <w:snapToGrid w:val="0"/>
        <w:spacing w:line="276" w:lineRule="auto"/>
        <w:rPr>
          <w:rFonts w:ascii="等线" w:eastAsia="等线" w:hAnsi="等线" w:hint="eastAsia"/>
          <w:color w:val="000000"/>
        </w:rPr>
      </w:pPr>
      <w:r w:rsidRPr="00597E87">
        <w:rPr>
          <w:rFonts w:ascii="等线" w:eastAsia="等线" w:hAnsi="等线"/>
          <w:color w:val="FF0000"/>
        </w:rPr>
        <w:t>★</w:t>
      </w:r>
      <w:r w:rsidRPr="00597E87">
        <w:rPr>
          <w:rFonts w:ascii="等线" w:eastAsia="等线" w:hAnsi="等线" w:hint="eastAsia"/>
          <w:spacing w:val="-2"/>
        </w:rPr>
        <w:t>3.6</w:t>
      </w:r>
      <w:r w:rsidRPr="00597E87">
        <w:rPr>
          <w:rFonts w:ascii="等线" w:eastAsia="等线" w:hAnsi="等线"/>
          <w:spacing w:val="-2"/>
        </w:rPr>
        <w:t>消解时间： 0</w:t>
      </w:r>
      <w:r w:rsidRPr="00597E87">
        <w:rPr>
          <w:rFonts w:ascii="等线" w:eastAsia="等线" w:hAnsi="等线" w:hint="eastAsia"/>
          <w:spacing w:val="-2"/>
        </w:rPr>
        <w:t>~</w:t>
      </w:r>
      <w:r w:rsidRPr="00597E87">
        <w:rPr>
          <w:rFonts w:ascii="等线" w:eastAsia="等线" w:hAnsi="等线"/>
          <w:spacing w:val="-2"/>
        </w:rPr>
        <w:t>480</w:t>
      </w:r>
      <w:r w:rsidRPr="00597E87">
        <w:rPr>
          <w:rFonts w:ascii="等线" w:eastAsia="等线" w:hAnsi="等线" w:hint="eastAsia"/>
          <w:spacing w:val="-2"/>
        </w:rPr>
        <w:t>min，任意选择，程序完毕后可自动停止加热</w:t>
      </w:r>
    </w:p>
    <w:p w14:paraId="58DBD458" w14:textId="77777777" w:rsidR="00AD2858" w:rsidRPr="00597E87" w:rsidRDefault="00AD2858" w:rsidP="00AD2858">
      <w:pPr>
        <w:rPr>
          <w:rFonts w:ascii="等线" w:eastAsia="等线" w:hAnsi="等线" w:hint="eastAsia"/>
        </w:rPr>
      </w:pPr>
      <w:r w:rsidRPr="00597E87">
        <w:rPr>
          <w:rFonts w:ascii="等线" w:eastAsia="等线" w:hAnsi="等线"/>
          <w:color w:val="FF0000"/>
        </w:rPr>
        <w:t>★</w:t>
      </w:r>
      <w:r w:rsidRPr="00597E87">
        <w:rPr>
          <w:rFonts w:ascii="等线" w:eastAsia="等线" w:hAnsi="等线" w:hint="eastAsia"/>
        </w:rPr>
        <w:t>3.6认证：CE、GS以及</w:t>
      </w:r>
      <w:proofErr w:type="spellStart"/>
      <w:r w:rsidRPr="00597E87">
        <w:rPr>
          <w:rFonts w:ascii="等线" w:eastAsia="等线" w:hAnsi="等线" w:hint="eastAsia"/>
        </w:rPr>
        <w:t>cTUVus</w:t>
      </w:r>
      <w:proofErr w:type="spellEnd"/>
    </w:p>
    <w:p w14:paraId="046E1528" w14:textId="77777777" w:rsidR="00AD2858" w:rsidRPr="00597E87" w:rsidRDefault="00AD2858" w:rsidP="00AD2858">
      <w:pPr>
        <w:ind w:firstLineChars="100" w:firstLine="210"/>
        <w:rPr>
          <w:rFonts w:ascii="等线" w:eastAsia="等线" w:hAnsi="等线" w:hint="eastAsia"/>
        </w:rPr>
      </w:pPr>
      <w:r w:rsidRPr="00597E87">
        <w:rPr>
          <w:rFonts w:ascii="等线" w:eastAsia="等线" w:hAnsi="等线" w:hint="eastAsia"/>
        </w:rPr>
        <w:t>3.7加热模块：1个或者2个，可选。2个加热模块可独立工作。</w:t>
      </w:r>
    </w:p>
    <w:p w14:paraId="0E2E4333" w14:textId="77777777" w:rsidR="00AD2858" w:rsidRPr="00597E87" w:rsidRDefault="00AD2858" w:rsidP="00AD2858">
      <w:pPr>
        <w:ind w:firstLineChars="100" w:firstLine="210"/>
        <w:rPr>
          <w:rFonts w:ascii="等线" w:eastAsia="等线" w:hAnsi="等线" w:hint="eastAsia"/>
        </w:rPr>
      </w:pPr>
      <w:r w:rsidRPr="00597E87">
        <w:rPr>
          <w:rFonts w:ascii="等线" w:eastAsia="等线" w:hAnsi="等线" w:hint="eastAsia"/>
        </w:rPr>
        <w:t>3.8加热孔：</w:t>
      </w:r>
    </w:p>
    <w:p w14:paraId="3FF0EC84" w14:textId="366E684D" w:rsidR="00AD2858" w:rsidRPr="00597E87" w:rsidRDefault="00AD2858" w:rsidP="00AD2858">
      <w:pPr>
        <w:ind w:firstLineChars="150" w:firstLine="315"/>
        <w:rPr>
          <w:rFonts w:ascii="等线" w:eastAsia="等线" w:hAnsi="等线" w:hint="eastAsia"/>
        </w:rPr>
      </w:pPr>
      <w:r w:rsidRPr="00597E87">
        <w:rPr>
          <w:rFonts w:ascii="等线" w:eastAsia="等线" w:hAnsi="等线" w:hint="eastAsia"/>
        </w:rPr>
        <w:t>单加热模块：</w:t>
      </w:r>
      <w:r w:rsidRPr="00597E87">
        <w:rPr>
          <w:rFonts w:ascii="等线" w:eastAsia="等线" w:hAnsi="等线"/>
        </w:rPr>
        <w:t xml:space="preserve"> </w:t>
      </w:r>
      <w:r w:rsidRPr="00597E87">
        <w:rPr>
          <w:rFonts w:ascii="等线" w:eastAsia="等线" w:hAnsi="等线"/>
        </w:rPr>
        <w:t>15</w:t>
      </w:r>
      <w:r w:rsidRPr="00597E87">
        <w:rPr>
          <w:rFonts w:ascii="等线" w:eastAsia="等线" w:hAnsi="等线" w:hint="eastAsia"/>
        </w:rPr>
        <w:t>个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mm"/>
        </w:smartTagPr>
        <w:r w:rsidRPr="00597E87">
          <w:rPr>
            <w:rFonts w:ascii="等线" w:eastAsia="等线" w:hAnsi="等线" w:hint="eastAsia"/>
          </w:rPr>
          <w:t>16mm</w:t>
        </w:r>
      </w:smartTag>
      <w:r w:rsidRPr="00597E87">
        <w:rPr>
          <w:rFonts w:ascii="等线" w:eastAsia="等线" w:hAnsi="等线" w:hint="eastAsia"/>
        </w:rPr>
        <w:t>样品孔；</w:t>
      </w:r>
    </w:p>
    <w:p w14:paraId="55C49449" w14:textId="77777777" w:rsidR="00AD2858" w:rsidRPr="00597E87" w:rsidRDefault="00AD2858" w:rsidP="00AD2858">
      <w:pPr>
        <w:spacing w:beforeLines="50" w:before="156" w:afterLines="50" w:after="156"/>
        <w:rPr>
          <w:rFonts w:ascii="等线" w:eastAsia="等线" w:hAnsi="等线"/>
          <w:b/>
          <w:bCs/>
          <w:spacing w:val="-2"/>
        </w:rPr>
      </w:pPr>
      <w:r w:rsidRPr="00597E87">
        <w:rPr>
          <w:rFonts w:ascii="等线" w:eastAsia="等线" w:hAnsi="等线"/>
          <w:b/>
          <w:bCs/>
          <w:spacing w:val="-2"/>
        </w:rPr>
        <w:t>4</w:t>
      </w:r>
      <w:r w:rsidRPr="00597E87">
        <w:rPr>
          <w:rFonts w:ascii="等线" w:eastAsia="等线" w:hAnsi="等线" w:hint="eastAsia"/>
          <w:b/>
          <w:bCs/>
          <w:spacing w:val="-2"/>
        </w:rPr>
        <w:t>、</w:t>
      </w:r>
      <w:r w:rsidRPr="00597E87">
        <w:rPr>
          <w:rFonts w:ascii="等线" w:eastAsia="等线" w:hAnsi="等线"/>
          <w:b/>
          <w:bCs/>
          <w:spacing w:val="-2"/>
        </w:rPr>
        <w:t>配置要求</w:t>
      </w:r>
    </w:p>
    <w:p w14:paraId="71798B82" w14:textId="77777777" w:rsidR="00AD2858" w:rsidRPr="00597E87" w:rsidRDefault="00AD2858" w:rsidP="00AD2858">
      <w:pPr>
        <w:rPr>
          <w:rFonts w:ascii="等线" w:eastAsia="等线" w:hAnsi="等线" w:hint="eastAsia"/>
        </w:rPr>
      </w:pPr>
      <w:r w:rsidRPr="00597E87">
        <w:rPr>
          <w:rFonts w:ascii="等线" w:eastAsia="等线" w:hAnsi="等线" w:hint="eastAsia"/>
        </w:rPr>
        <w:t>基本配置：消解器主机</w:t>
      </w:r>
    </w:p>
    <w:p w14:paraId="5EE9F602" w14:textId="77777777" w:rsidR="00AD2858" w:rsidRPr="00597E87" w:rsidRDefault="00AD2858" w:rsidP="00AD2858">
      <w:pPr>
        <w:rPr>
          <w:rFonts w:ascii="等线" w:eastAsia="等线" w:hAnsi="等线" w:hint="eastAsia"/>
        </w:rPr>
      </w:pPr>
      <w:r w:rsidRPr="00597E87">
        <w:rPr>
          <w:rFonts w:ascii="等线" w:eastAsia="等线" w:hAnsi="等线" w:hint="eastAsia"/>
        </w:rPr>
        <w:t xml:space="preserve">          保护盖</w:t>
      </w:r>
    </w:p>
    <w:p w14:paraId="508F8743" w14:textId="77777777" w:rsidR="00AD2858" w:rsidRPr="00597E87" w:rsidRDefault="00AD2858" w:rsidP="00AD2858">
      <w:pPr>
        <w:rPr>
          <w:rFonts w:ascii="等线" w:eastAsia="等线" w:hAnsi="等线" w:hint="eastAsia"/>
        </w:rPr>
      </w:pPr>
      <w:r w:rsidRPr="00597E87">
        <w:rPr>
          <w:rFonts w:ascii="等线" w:eastAsia="等线" w:hAnsi="等线" w:hint="eastAsia"/>
        </w:rPr>
        <w:t xml:space="preserve">          说明书</w:t>
      </w:r>
    </w:p>
    <w:p w14:paraId="2D44FBB1" w14:textId="77777777" w:rsidR="00AD2858" w:rsidRPr="00597E87" w:rsidRDefault="00AD2858" w:rsidP="00AD2858">
      <w:pPr>
        <w:rPr>
          <w:rFonts w:ascii="等线" w:eastAsia="等线" w:hAnsi="等线"/>
        </w:rPr>
      </w:pPr>
      <w:r w:rsidRPr="00597E87">
        <w:rPr>
          <w:rFonts w:ascii="等线" w:eastAsia="等线" w:hAnsi="等线" w:hint="eastAsia"/>
        </w:rPr>
        <w:t xml:space="preserve">          电源线</w:t>
      </w:r>
    </w:p>
    <w:p w14:paraId="4A7893C9" w14:textId="77777777" w:rsidR="00AD2858" w:rsidRPr="00597E87" w:rsidRDefault="00AD2858" w:rsidP="00AD2858">
      <w:pPr>
        <w:rPr>
          <w:rFonts w:ascii="等线" w:eastAsia="等线" w:hAnsi="等线"/>
        </w:rPr>
      </w:pPr>
    </w:p>
    <w:p w14:paraId="68301CFA" w14:textId="77777777" w:rsidR="00AD2858" w:rsidRDefault="00AD2858">
      <w:pPr>
        <w:rPr>
          <w:rFonts w:hint="eastAsia"/>
        </w:rPr>
      </w:pPr>
    </w:p>
    <w:sectPr w:rsidR="00AD2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Yg2gj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5F3"/>
    <w:multiLevelType w:val="hybridMultilevel"/>
    <w:tmpl w:val="8972461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C335D2"/>
    <w:multiLevelType w:val="hybridMultilevel"/>
    <w:tmpl w:val="0BBEE6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5F6F6F"/>
    <w:multiLevelType w:val="hybridMultilevel"/>
    <w:tmpl w:val="1E006E26"/>
    <w:lvl w:ilvl="0" w:tplc="479A7538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BF039AE"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87108819">
    <w:abstractNumId w:val="2"/>
  </w:num>
  <w:num w:numId="2" w16cid:durableId="952051806">
    <w:abstractNumId w:val="0"/>
  </w:num>
  <w:num w:numId="3" w16cid:durableId="172255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63"/>
    <w:rsid w:val="001049AD"/>
    <w:rsid w:val="001F7A63"/>
    <w:rsid w:val="005F06B9"/>
    <w:rsid w:val="007F0582"/>
    <w:rsid w:val="00AD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E6B1497"/>
  <w15:chartTrackingRefBased/>
  <w15:docId w15:val="{19ACDBC8-1723-43DE-BF5D-424908C2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 李</dc:creator>
  <cp:keywords/>
  <dc:description/>
  <cp:lastModifiedBy>忠 李</cp:lastModifiedBy>
  <cp:revision>4</cp:revision>
  <dcterms:created xsi:type="dcterms:W3CDTF">2023-12-29T08:10:00Z</dcterms:created>
  <dcterms:modified xsi:type="dcterms:W3CDTF">2023-12-29T08:14:00Z</dcterms:modified>
</cp:coreProperties>
</file>