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70" w:rsidRDefault="00613059">
      <w:pPr>
        <w:spacing w:line="560" w:lineRule="exact"/>
        <w:jc w:val="center"/>
        <w:rPr>
          <w:szCs w:val="21"/>
        </w:rPr>
      </w:pPr>
      <w:r>
        <w:rPr>
          <w:rFonts w:eastAsia="黑体" w:hint="eastAsia"/>
          <w:b/>
          <w:bCs/>
          <w:sz w:val="24"/>
        </w:rPr>
        <w:t>齿轮油（液压油）</w:t>
      </w:r>
      <w:r w:rsidR="008A63BD">
        <w:rPr>
          <w:rFonts w:eastAsia="黑体" w:hint="eastAsia"/>
          <w:b/>
          <w:bCs/>
          <w:sz w:val="24"/>
        </w:rPr>
        <w:t>氧化</w:t>
      </w:r>
      <w:r>
        <w:rPr>
          <w:rFonts w:eastAsia="黑体" w:hint="eastAsia"/>
          <w:b/>
          <w:bCs/>
          <w:sz w:val="24"/>
        </w:rPr>
        <w:t>安定性测定仪技术</w:t>
      </w:r>
      <w:r w:rsidR="00933D4D">
        <w:rPr>
          <w:rFonts w:eastAsia="黑体" w:hint="eastAsia"/>
          <w:b/>
          <w:bCs/>
          <w:sz w:val="24"/>
        </w:rPr>
        <w:t>要求</w:t>
      </w:r>
    </w:p>
    <w:p w:rsidR="00880070" w:rsidRDefault="008A63BD">
      <w:pPr>
        <w:spacing w:line="560" w:lineRule="exact"/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一、符合</w:t>
      </w:r>
      <w:r>
        <w:rPr>
          <w:rFonts w:eastAsia="黑体"/>
          <w:b/>
          <w:bCs/>
          <w:szCs w:val="21"/>
        </w:rPr>
        <w:t>GB/T</w:t>
      </w:r>
      <w:r>
        <w:rPr>
          <w:rFonts w:eastAsia="黑体" w:hint="eastAsia"/>
          <w:b/>
          <w:bCs/>
          <w:szCs w:val="21"/>
        </w:rPr>
        <w:t>12581</w:t>
      </w:r>
      <w:r>
        <w:rPr>
          <w:rFonts w:eastAsia="黑体" w:hint="eastAsia"/>
          <w:b/>
          <w:bCs/>
          <w:szCs w:val="21"/>
        </w:rPr>
        <w:t>、</w:t>
      </w:r>
      <w:r>
        <w:rPr>
          <w:rFonts w:eastAsia="黑体" w:hint="eastAsia"/>
          <w:b/>
          <w:bCs/>
          <w:szCs w:val="21"/>
        </w:rPr>
        <w:t>ASTM D943</w:t>
      </w:r>
      <w:r>
        <w:rPr>
          <w:rFonts w:eastAsia="黑体"/>
          <w:b/>
          <w:bCs/>
          <w:szCs w:val="21"/>
        </w:rPr>
        <w:t>标</w:t>
      </w:r>
      <w:r>
        <w:rPr>
          <w:rFonts w:ascii="黑体" w:eastAsia="黑体" w:hint="eastAsia"/>
          <w:b/>
          <w:bCs/>
          <w:szCs w:val="21"/>
        </w:rPr>
        <w:t>准</w:t>
      </w:r>
    </w:p>
    <w:p w:rsidR="00880070" w:rsidRDefault="008A63BD">
      <w:pPr>
        <w:spacing w:line="560" w:lineRule="exact"/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二、主要技术参数</w:t>
      </w:r>
    </w:p>
    <w:p w:rsidR="00880070" w:rsidRDefault="008A63BD">
      <w:pPr>
        <w:spacing w:line="560" w:lineRule="exact"/>
      </w:pPr>
      <w:r>
        <w:rPr>
          <w:rFonts w:hint="eastAsia"/>
        </w:rPr>
        <w:t>加热功率：</w:t>
      </w:r>
      <w:r>
        <w:rPr>
          <w:rFonts w:hint="eastAsia"/>
        </w:rPr>
        <w:t xml:space="preserve">0.5KW </w:t>
      </w:r>
      <w:r>
        <w:rPr>
          <w:rFonts w:hint="eastAsia"/>
        </w:rPr>
        <w:t>×</w:t>
      </w:r>
      <w:r>
        <w:rPr>
          <w:rFonts w:hint="eastAsia"/>
        </w:rPr>
        <w:t xml:space="preserve"> 4</w:t>
      </w:r>
      <w:bookmarkStart w:id="0" w:name="_GoBack"/>
      <w:bookmarkEnd w:id="0"/>
    </w:p>
    <w:p w:rsidR="00880070" w:rsidRDefault="008A63BD">
      <w:pPr>
        <w:spacing w:line="560" w:lineRule="exact"/>
      </w:pPr>
      <w:r>
        <w:rPr>
          <w:rFonts w:hint="eastAsia"/>
        </w:rPr>
        <w:t>控温方式：数显温控仪控温</w:t>
      </w:r>
    </w:p>
    <w:p w:rsidR="00880070" w:rsidRDefault="008A63BD">
      <w:pPr>
        <w:spacing w:line="540" w:lineRule="exact"/>
      </w:pPr>
      <w:r>
        <w:rPr>
          <w:rFonts w:hint="eastAsia"/>
        </w:rPr>
        <w:t>工作温度：</w:t>
      </w:r>
      <w:r>
        <w:rPr>
          <w:rFonts w:hint="eastAsia"/>
        </w:rPr>
        <w:t>95</w:t>
      </w:r>
      <w:r>
        <w:rPr>
          <w:rFonts w:hint="eastAsia"/>
        </w:rPr>
        <w:t>±</w:t>
      </w:r>
      <w:r>
        <w:rPr>
          <w:rFonts w:hint="eastAsia"/>
        </w:rPr>
        <w:t>0.2</w:t>
      </w:r>
      <w:r>
        <w:rPr>
          <w:rFonts w:hint="eastAsia"/>
        </w:rPr>
        <w:t>℃</w:t>
      </w:r>
    </w:p>
    <w:p w:rsidR="00880070" w:rsidRDefault="008A63BD">
      <w:pPr>
        <w:spacing w:line="560" w:lineRule="exact"/>
      </w:pPr>
      <w:r>
        <w:rPr>
          <w:rFonts w:hint="eastAsia"/>
        </w:rPr>
        <w:t>计时方式：数显时间继电器计时</w:t>
      </w:r>
    </w:p>
    <w:p w:rsidR="00880070" w:rsidRDefault="008A63BD">
      <w:pPr>
        <w:spacing w:line="500" w:lineRule="exact"/>
        <w:ind w:left="2"/>
        <w:jc w:val="left"/>
      </w:pPr>
      <w:r>
        <w:rPr>
          <w:rFonts w:hint="eastAsia"/>
        </w:rPr>
        <w:t>热</w:t>
      </w:r>
      <w:r>
        <w:rPr>
          <w:rFonts w:hint="eastAsia"/>
        </w:rPr>
        <w:t xml:space="preserve">   </w:t>
      </w:r>
      <w:r>
        <w:rPr>
          <w:rFonts w:hint="eastAsia"/>
        </w:rPr>
        <w:t>浴：金属浴</w:t>
      </w:r>
    </w:p>
    <w:p w:rsidR="00880070" w:rsidRDefault="008A63BD">
      <w:pPr>
        <w:spacing w:line="560" w:lineRule="exact"/>
      </w:pPr>
      <w:r>
        <w:rPr>
          <w:rFonts w:hint="eastAsia"/>
        </w:rPr>
        <w:t>工作电源：</w:t>
      </w:r>
      <w:r>
        <w:rPr>
          <w:rFonts w:hint="eastAsia"/>
        </w:rPr>
        <w:t>AC220V</w:t>
      </w:r>
      <w:r>
        <w:rPr>
          <w:rFonts w:hint="eastAsia"/>
        </w:rPr>
        <w:t>±</w:t>
      </w:r>
      <w:r>
        <w:rPr>
          <w:rFonts w:hint="eastAsia"/>
        </w:rPr>
        <w:t>10%  50Hz</w:t>
      </w:r>
    </w:p>
    <w:p w:rsidR="00880070" w:rsidRDefault="008A63BD">
      <w:pPr>
        <w:spacing w:line="560" w:lineRule="exact"/>
      </w:pPr>
      <w:r>
        <w:rPr>
          <w:rFonts w:hint="eastAsia"/>
        </w:rPr>
        <w:t>氧气流量：</w:t>
      </w:r>
      <w:r>
        <w:rPr>
          <w:rFonts w:hint="eastAsia"/>
        </w:rPr>
        <w:t>50</w:t>
      </w:r>
      <w:r>
        <w:rPr>
          <w:rFonts w:hint="eastAsia"/>
        </w:rPr>
        <w:t>±</w:t>
      </w:r>
      <w:r>
        <w:rPr>
          <w:rFonts w:hint="eastAsia"/>
        </w:rPr>
        <w:t xml:space="preserve">1.7ml/min </w:t>
      </w:r>
      <w:r>
        <w:rPr>
          <w:rFonts w:hint="eastAsia"/>
        </w:rPr>
        <w:t>×</w:t>
      </w:r>
      <w:r>
        <w:rPr>
          <w:rFonts w:hint="eastAsia"/>
        </w:rPr>
        <w:t>4</w:t>
      </w:r>
    </w:p>
    <w:p w:rsidR="00880070" w:rsidRDefault="008A63BD">
      <w:pPr>
        <w:spacing w:line="560" w:lineRule="exact"/>
        <w:rPr>
          <w:rFonts w:ascii="黑体" w:eastAsia="黑体"/>
          <w:b/>
          <w:bCs/>
          <w:szCs w:val="21"/>
          <w:lang w:val="en-GB"/>
        </w:rPr>
      </w:pPr>
      <w:r>
        <w:rPr>
          <w:rFonts w:ascii="黑体" w:eastAsia="黑体" w:hint="eastAsia"/>
          <w:b/>
          <w:bCs/>
          <w:szCs w:val="21"/>
          <w:lang w:val="en-GB"/>
        </w:rPr>
        <w:t>三、性能</w:t>
      </w:r>
    </w:p>
    <w:p w:rsidR="00880070" w:rsidRDefault="008A63BD">
      <w:pPr>
        <w:spacing w:line="560" w:lineRule="exact"/>
      </w:pPr>
      <w:r>
        <w:rPr>
          <w:rFonts w:hint="eastAsia"/>
        </w:rPr>
        <w:t>1</w:t>
      </w:r>
      <w:r>
        <w:rPr>
          <w:rFonts w:hint="eastAsia"/>
        </w:rPr>
        <w:t>、仪器采用进口温控器控温，控温精度高；</w:t>
      </w:r>
    </w:p>
    <w:p w:rsidR="00880070" w:rsidRDefault="008A63BD">
      <w:pPr>
        <w:spacing w:line="560" w:lineRule="exact"/>
      </w:pPr>
      <w:r>
        <w:rPr>
          <w:rFonts w:hint="eastAsia"/>
        </w:rPr>
        <w:t>2</w:t>
      </w:r>
      <w:r>
        <w:rPr>
          <w:rFonts w:hint="eastAsia"/>
        </w:rPr>
        <w:t>、仪器自带数显计时器，计时方便，准确；</w:t>
      </w:r>
    </w:p>
    <w:p w:rsidR="00880070" w:rsidRDefault="008A63BD">
      <w:pPr>
        <w:spacing w:line="560" w:lineRule="exact"/>
      </w:pPr>
      <w:r>
        <w:rPr>
          <w:rFonts w:hint="eastAsia"/>
        </w:rPr>
        <w:t>3</w:t>
      </w:r>
      <w:r>
        <w:rPr>
          <w:rFonts w:hint="eastAsia"/>
        </w:rPr>
        <w:t>、仪器配有流量控制器，流量稳定；</w:t>
      </w:r>
    </w:p>
    <w:p w:rsidR="00880070" w:rsidRDefault="008A63BD">
      <w:pPr>
        <w:spacing w:line="560" w:lineRule="exact"/>
      </w:pPr>
      <w:r>
        <w:rPr>
          <w:rFonts w:hint="eastAsia"/>
        </w:rPr>
        <w:t>4</w:t>
      </w:r>
      <w:r>
        <w:rPr>
          <w:rFonts w:hint="eastAsia"/>
        </w:rPr>
        <w:t>、采用金属浴自动控温，控温精度高，无需补水，经久耐用。</w:t>
      </w:r>
    </w:p>
    <w:p w:rsidR="00880070" w:rsidRDefault="008A63BD">
      <w:pPr>
        <w:spacing w:line="560" w:lineRule="exact"/>
      </w:pPr>
      <w:r>
        <w:rPr>
          <w:rFonts w:hint="eastAsia"/>
        </w:rPr>
        <w:t>5</w:t>
      </w:r>
      <w:r>
        <w:rPr>
          <w:rFonts w:hint="eastAsia"/>
        </w:rPr>
        <w:t>、仪器有</w:t>
      </w:r>
      <w:r>
        <w:rPr>
          <w:rFonts w:hint="eastAsia"/>
        </w:rPr>
        <w:t>4</w:t>
      </w:r>
      <w:r>
        <w:rPr>
          <w:rFonts w:hint="eastAsia"/>
        </w:rPr>
        <w:t>孔，可以同时做</w:t>
      </w:r>
      <w:r>
        <w:rPr>
          <w:rFonts w:hint="eastAsia"/>
        </w:rPr>
        <w:t>4</w:t>
      </w:r>
      <w:r>
        <w:rPr>
          <w:rFonts w:hint="eastAsia"/>
        </w:rPr>
        <w:t>个油样。</w:t>
      </w:r>
    </w:p>
    <w:p w:rsidR="00880070" w:rsidRDefault="008A63BD">
      <w:pPr>
        <w:spacing w:line="560" w:lineRule="exact"/>
      </w:pPr>
      <w:r>
        <w:rPr>
          <w:rFonts w:hint="eastAsia"/>
        </w:rPr>
        <w:t>6</w:t>
      </w:r>
      <w:r>
        <w:rPr>
          <w:rFonts w:hint="eastAsia"/>
        </w:rPr>
        <w:t>、采用质量流量计，精度高。</w:t>
      </w:r>
    </w:p>
    <w:p w:rsidR="00880070" w:rsidRDefault="008A63BD">
      <w:pPr>
        <w:spacing w:line="560" w:lineRule="exact"/>
      </w:pPr>
      <w:r>
        <w:rPr>
          <w:rFonts w:hint="eastAsia"/>
        </w:rPr>
        <w:t>7</w:t>
      </w:r>
      <w:r>
        <w:rPr>
          <w:rFonts w:hint="eastAsia"/>
        </w:rPr>
        <w:t>、配备绕制方便的绕制棒。</w:t>
      </w:r>
    </w:p>
    <w:p w:rsidR="00880070" w:rsidRDefault="008A63BD">
      <w:pPr>
        <w:spacing w:line="560" w:lineRule="exact"/>
      </w:pPr>
      <w:r>
        <w:rPr>
          <w:rFonts w:ascii="黑体" w:eastAsia="黑体" w:hint="eastAsia"/>
          <w:b/>
          <w:bCs/>
          <w:szCs w:val="21"/>
          <w:lang w:val="en-GB"/>
        </w:rPr>
        <w:t>四、配置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1684"/>
        <w:gridCol w:w="3367"/>
        <w:gridCol w:w="1822"/>
      </w:tblGrid>
      <w:tr w:rsidR="00880070">
        <w:trPr>
          <w:cantSplit/>
          <w:trHeight w:val="285"/>
          <w:jc w:val="center"/>
        </w:trPr>
        <w:tc>
          <w:tcPr>
            <w:tcW w:w="2135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1684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367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1822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880070">
        <w:trPr>
          <w:cantSplit/>
          <w:trHeight w:val="237"/>
          <w:jc w:val="center"/>
        </w:trPr>
        <w:tc>
          <w:tcPr>
            <w:tcW w:w="2135" w:type="dxa"/>
            <w:vAlign w:val="center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主机</w:t>
            </w:r>
          </w:p>
        </w:tc>
        <w:tc>
          <w:tcPr>
            <w:tcW w:w="1684" w:type="dxa"/>
            <w:vAlign w:val="center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3367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铁丝</w:t>
            </w:r>
          </w:p>
        </w:tc>
        <w:tc>
          <w:tcPr>
            <w:tcW w:w="1822" w:type="dxa"/>
          </w:tcPr>
          <w:p w:rsidR="00880070" w:rsidRDefault="008A63BD">
            <w:pPr>
              <w:spacing w:line="276" w:lineRule="auto"/>
              <w:jc w:val="center"/>
            </w:pPr>
            <w:r>
              <w:t>1.5</w:t>
            </w:r>
            <w:r>
              <w:rPr>
                <w:rFonts w:hint="eastAsia"/>
              </w:rPr>
              <w:t>Kg</w:t>
            </w:r>
          </w:p>
        </w:tc>
      </w:tr>
      <w:tr w:rsidR="00880070">
        <w:trPr>
          <w:cantSplit/>
          <w:trHeight w:val="375"/>
          <w:jc w:val="center"/>
        </w:trPr>
        <w:tc>
          <w:tcPr>
            <w:tcW w:w="2135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绕制棒</w:t>
            </w:r>
          </w:p>
        </w:tc>
        <w:tc>
          <w:tcPr>
            <w:tcW w:w="1684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3367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铜丝</w:t>
            </w:r>
          </w:p>
        </w:tc>
        <w:tc>
          <w:tcPr>
            <w:tcW w:w="1822" w:type="dxa"/>
          </w:tcPr>
          <w:p w:rsidR="00880070" w:rsidRDefault="008A63BD">
            <w:pPr>
              <w:spacing w:line="276" w:lineRule="auto"/>
              <w:jc w:val="center"/>
            </w:pPr>
            <w:r>
              <w:t>1.25</w:t>
            </w:r>
            <w:r>
              <w:rPr>
                <w:rFonts w:hint="eastAsia"/>
              </w:rPr>
              <w:t>Kg</w:t>
            </w:r>
          </w:p>
        </w:tc>
      </w:tr>
      <w:tr w:rsidR="00880070">
        <w:trPr>
          <w:cantSplit/>
          <w:trHeight w:val="375"/>
          <w:jc w:val="center"/>
        </w:trPr>
        <w:tc>
          <w:tcPr>
            <w:tcW w:w="2135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采样管支架</w:t>
            </w:r>
          </w:p>
        </w:tc>
        <w:tc>
          <w:tcPr>
            <w:tcW w:w="1684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</w:p>
        </w:tc>
        <w:tc>
          <w:tcPr>
            <w:tcW w:w="3367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砂布</w:t>
            </w:r>
          </w:p>
        </w:tc>
        <w:tc>
          <w:tcPr>
            <w:tcW w:w="1822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张</w:t>
            </w:r>
          </w:p>
        </w:tc>
      </w:tr>
      <w:tr w:rsidR="00880070">
        <w:trPr>
          <w:cantSplit/>
          <w:trHeight w:val="375"/>
          <w:jc w:val="center"/>
        </w:trPr>
        <w:tc>
          <w:tcPr>
            <w:tcW w:w="2135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温度计拖架</w:t>
            </w:r>
          </w:p>
        </w:tc>
        <w:tc>
          <w:tcPr>
            <w:tcW w:w="1684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</w:p>
        </w:tc>
        <w:tc>
          <w:tcPr>
            <w:tcW w:w="3367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硅胶管</w:t>
            </w:r>
          </w:p>
        </w:tc>
        <w:tc>
          <w:tcPr>
            <w:tcW w:w="1822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米</w:t>
            </w:r>
          </w:p>
        </w:tc>
      </w:tr>
      <w:tr w:rsidR="00880070">
        <w:trPr>
          <w:cantSplit/>
          <w:trHeight w:val="375"/>
          <w:jc w:val="center"/>
        </w:trPr>
        <w:tc>
          <w:tcPr>
            <w:tcW w:w="2135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氧化管</w:t>
            </w:r>
          </w:p>
        </w:tc>
        <w:tc>
          <w:tcPr>
            <w:tcW w:w="1684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套</w:t>
            </w:r>
          </w:p>
        </w:tc>
        <w:tc>
          <w:tcPr>
            <w:tcW w:w="3367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水管</w:t>
            </w:r>
          </w:p>
        </w:tc>
        <w:tc>
          <w:tcPr>
            <w:tcW w:w="1822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米</w:t>
            </w:r>
          </w:p>
        </w:tc>
      </w:tr>
      <w:tr w:rsidR="00880070">
        <w:trPr>
          <w:cantSplit/>
          <w:trHeight w:val="375"/>
          <w:jc w:val="center"/>
        </w:trPr>
        <w:tc>
          <w:tcPr>
            <w:tcW w:w="2135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注射采样管</w:t>
            </w:r>
          </w:p>
        </w:tc>
        <w:tc>
          <w:tcPr>
            <w:tcW w:w="1684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根</w:t>
            </w:r>
          </w:p>
        </w:tc>
        <w:tc>
          <w:tcPr>
            <w:tcW w:w="3367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进气管</w:t>
            </w:r>
          </w:p>
        </w:tc>
        <w:tc>
          <w:tcPr>
            <w:tcW w:w="1822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880070">
        <w:trPr>
          <w:cantSplit/>
          <w:trHeight w:val="375"/>
          <w:jc w:val="center"/>
        </w:trPr>
        <w:tc>
          <w:tcPr>
            <w:tcW w:w="2135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采样管隔套</w:t>
            </w:r>
          </w:p>
        </w:tc>
        <w:tc>
          <w:tcPr>
            <w:tcW w:w="1684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根</w:t>
            </w:r>
          </w:p>
        </w:tc>
        <w:tc>
          <w:tcPr>
            <w:tcW w:w="3367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电源线</w:t>
            </w:r>
          </w:p>
        </w:tc>
        <w:tc>
          <w:tcPr>
            <w:tcW w:w="1822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</w:t>
            </w:r>
          </w:p>
        </w:tc>
      </w:tr>
      <w:tr w:rsidR="00880070">
        <w:trPr>
          <w:cantSplit/>
          <w:trHeight w:val="375"/>
          <w:jc w:val="center"/>
        </w:trPr>
        <w:tc>
          <w:tcPr>
            <w:tcW w:w="2135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热浴盖</w:t>
            </w:r>
          </w:p>
        </w:tc>
        <w:tc>
          <w:tcPr>
            <w:tcW w:w="1684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</w:p>
        </w:tc>
        <w:tc>
          <w:tcPr>
            <w:tcW w:w="3367" w:type="dxa"/>
          </w:tcPr>
          <w:p w:rsidR="00880070" w:rsidRDefault="008A63BD">
            <w:pPr>
              <w:spacing w:line="276" w:lineRule="auto"/>
            </w:pPr>
            <w:r>
              <w:rPr>
                <w:rFonts w:hint="eastAsia"/>
              </w:rPr>
              <w:t>保险管</w:t>
            </w:r>
          </w:p>
        </w:tc>
        <w:tc>
          <w:tcPr>
            <w:tcW w:w="1822" w:type="dxa"/>
          </w:tcPr>
          <w:p w:rsidR="00880070" w:rsidRDefault="008A63BD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支</w:t>
            </w:r>
          </w:p>
        </w:tc>
      </w:tr>
    </w:tbl>
    <w:p w:rsidR="00880070" w:rsidRDefault="00236878">
      <w:pPr>
        <w:rPr>
          <w:rFonts w:ascii="黑体" w:eastAsia="黑体"/>
          <w:b/>
          <w:bCs/>
          <w:szCs w:val="21"/>
          <w:lang w:val="en-GB"/>
        </w:rPr>
      </w:pPr>
      <w:r>
        <w:rPr>
          <w:rFonts w:ascii="黑体" w:eastAsia="黑体" w:hint="eastAsia"/>
          <w:b/>
          <w:bCs/>
          <w:szCs w:val="21"/>
          <w:lang w:val="en-GB"/>
        </w:rPr>
        <w:t>五</w:t>
      </w:r>
      <w:r w:rsidR="00613059">
        <w:rPr>
          <w:rFonts w:ascii="黑体" w:eastAsia="黑体" w:hint="eastAsia"/>
          <w:b/>
          <w:bCs/>
          <w:szCs w:val="21"/>
          <w:lang w:val="en-GB"/>
        </w:rPr>
        <w:t>、供货期：合同签定之日起30日</w:t>
      </w:r>
    </w:p>
    <w:p w:rsidR="00613059" w:rsidRPr="00613059" w:rsidRDefault="00236878">
      <w:pPr>
        <w:rPr>
          <w:lang w:val="en-GB"/>
        </w:rPr>
      </w:pPr>
      <w:r>
        <w:rPr>
          <w:rFonts w:ascii="黑体" w:eastAsia="黑体" w:hint="eastAsia"/>
          <w:b/>
          <w:bCs/>
          <w:szCs w:val="21"/>
          <w:lang w:val="en-GB"/>
        </w:rPr>
        <w:lastRenderedPageBreak/>
        <w:t>六</w:t>
      </w:r>
      <w:r w:rsidR="00613059">
        <w:rPr>
          <w:rFonts w:ascii="黑体" w:eastAsia="黑体" w:hint="eastAsia"/>
          <w:b/>
          <w:bCs/>
          <w:szCs w:val="21"/>
          <w:lang w:val="en-GB"/>
        </w:rPr>
        <w:t>、</w:t>
      </w:r>
      <w:r>
        <w:rPr>
          <w:rFonts w:ascii="黑体" w:eastAsia="黑体" w:hint="eastAsia"/>
          <w:b/>
          <w:bCs/>
          <w:szCs w:val="21"/>
          <w:lang w:val="en-GB"/>
        </w:rPr>
        <w:t>质保期2年</w:t>
      </w:r>
    </w:p>
    <w:sectPr w:rsidR="00613059" w:rsidRPr="00613059" w:rsidSect="00880070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FE7" w:rsidRDefault="002D6FE7" w:rsidP="00613059">
      <w:r>
        <w:separator/>
      </w:r>
    </w:p>
  </w:endnote>
  <w:endnote w:type="continuationSeparator" w:id="1">
    <w:p w:rsidR="002D6FE7" w:rsidRDefault="002D6FE7" w:rsidP="00613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FE7" w:rsidRDefault="002D6FE7" w:rsidP="00613059">
      <w:r>
        <w:separator/>
      </w:r>
    </w:p>
  </w:footnote>
  <w:footnote w:type="continuationSeparator" w:id="1">
    <w:p w:rsidR="002D6FE7" w:rsidRDefault="002D6FE7" w:rsidP="00613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FA117C"/>
    <w:rsid w:val="00236878"/>
    <w:rsid w:val="002D6FE7"/>
    <w:rsid w:val="00613059"/>
    <w:rsid w:val="00620752"/>
    <w:rsid w:val="00880070"/>
    <w:rsid w:val="008A63BD"/>
    <w:rsid w:val="00933D4D"/>
    <w:rsid w:val="3FFA1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0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3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305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13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30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薛彦军</dc:creator>
  <cp:lastModifiedBy>蔡晶</cp:lastModifiedBy>
  <cp:revision>3</cp:revision>
  <dcterms:created xsi:type="dcterms:W3CDTF">2021-11-03T07:05:00Z</dcterms:created>
  <dcterms:modified xsi:type="dcterms:W3CDTF">2021-11-17T06:32:00Z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4CA797B5BF80411EA8BF30E4BFE2D935</vt:lpwstr>
  </property>
</Properties>
</file>