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F60" w:rsidRPr="00C24400" w:rsidRDefault="00C24400" w:rsidP="00C24400">
      <w:pPr>
        <w:pStyle w:val="a5"/>
        <w:spacing w:line="360" w:lineRule="auto"/>
        <w:ind w:leftChars="200" w:left="420" w:firstLineChars="0" w:firstLine="0"/>
        <w:jc w:val="center"/>
        <w:rPr>
          <w:rFonts w:ascii="微软雅黑" w:eastAsia="微软雅黑" w:hAnsi="微软雅黑" w:cs="宋体"/>
          <w:b/>
          <w:bCs/>
          <w:sz w:val="30"/>
          <w:szCs w:val="30"/>
        </w:rPr>
      </w:pPr>
      <w:bookmarkStart w:id="0" w:name="_GoBack"/>
      <w:bookmarkEnd w:id="0"/>
      <w:r w:rsidRPr="00C24400">
        <w:rPr>
          <w:rFonts w:ascii="微软雅黑" w:eastAsia="微软雅黑" w:hAnsi="微软雅黑" w:cs="宋体" w:hint="eastAsia"/>
          <w:b/>
          <w:bCs/>
          <w:sz w:val="30"/>
          <w:szCs w:val="30"/>
        </w:rPr>
        <w:t>纯水机技术要求</w:t>
      </w:r>
    </w:p>
    <w:p w:rsidR="0082480F" w:rsidRPr="00C24400" w:rsidRDefault="0082480F" w:rsidP="0082480F">
      <w:pPr>
        <w:pStyle w:val="a5"/>
        <w:numPr>
          <w:ilvl w:val="0"/>
          <w:numId w:val="6"/>
        </w:numPr>
        <w:spacing w:line="360" w:lineRule="auto"/>
        <w:ind w:firstLineChars="0"/>
        <w:rPr>
          <w:rFonts w:ascii="微软雅黑" w:eastAsia="微软雅黑" w:hAnsi="微软雅黑" w:cs="宋体"/>
          <w:b/>
          <w:bCs/>
          <w:sz w:val="24"/>
          <w:szCs w:val="24"/>
        </w:rPr>
      </w:pPr>
      <w:r w:rsidRPr="00C24400">
        <w:rPr>
          <w:rFonts w:ascii="微软雅黑" w:eastAsia="微软雅黑" w:hAnsi="微软雅黑" w:cs="宋体" w:hint="eastAsia"/>
          <w:b/>
          <w:bCs/>
          <w:sz w:val="24"/>
          <w:szCs w:val="24"/>
        </w:rPr>
        <w:t>纯水机</w:t>
      </w:r>
      <w:r w:rsidR="00623B37" w:rsidRPr="00C24400">
        <w:rPr>
          <w:rFonts w:ascii="微软雅黑" w:eastAsia="微软雅黑" w:hAnsi="微软雅黑" w:cs="宋体" w:hint="eastAsia"/>
          <w:b/>
          <w:bCs/>
          <w:sz w:val="24"/>
          <w:szCs w:val="24"/>
        </w:rPr>
        <w:t>技术要求</w:t>
      </w:r>
    </w:p>
    <w:p w:rsidR="00D200CD" w:rsidRPr="00C24400" w:rsidRDefault="00D200CD" w:rsidP="00D200CD">
      <w:pPr>
        <w:pStyle w:val="a5"/>
        <w:numPr>
          <w:ilvl w:val="1"/>
          <w:numId w:val="7"/>
        </w:numPr>
        <w:spacing w:line="360" w:lineRule="auto"/>
        <w:ind w:firstLineChars="0"/>
        <w:rPr>
          <w:rFonts w:ascii="微软雅黑" w:eastAsia="微软雅黑" w:hAnsi="微软雅黑" w:cs="宋体"/>
          <w:sz w:val="24"/>
          <w:szCs w:val="24"/>
        </w:rPr>
      </w:pPr>
      <w:r w:rsidRPr="00C24400">
        <w:rPr>
          <w:rFonts w:ascii="微软雅黑" w:eastAsia="微软雅黑" w:hAnsi="微软雅黑" w:cs="宋体" w:hint="eastAsia"/>
          <w:sz w:val="24"/>
          <w:szCs w:val="24"/>
        </w:rPr>
        <w:t>▲</w:t>
      </w:r>
      <w:r w:rsidR="0089172B" w:rsidRPr="00C24400">
        <w:rPr>
          <w:rFonts w:ascii="微软雅黑" w:eastAsia="微软雅黑" w:hAnsi="微软雅黑" w:cs="宋体" w:hint="eastAsia"/>
          <w:sz w:val="24"/>
          <w:szCs w:val="24"/>
        </w:rPr>
        <w:t>出水电导率≤5</w:t>
      </w:r>
      <w:r w:rsidRPr="00C24400">
        <w:rPr>
          <w:rFonts w:ascii="微软雅黑" w:eastAsia="微软雅黑" w:hAnsi="微软雅黑" w:cs="宋体"/>
          <w:sz w:val="24"/>
          <w:szCs w:val="24"/>
        </w:rPr>
        <w:t>μS/cm</w:t>
      </w:r>
    </w:p>
    <w:p w:rsidR="00D200CD" w:rsidRPr="00C24400" w:rsidRDefault="00D200CD" w:rsidP="00D200CD">
      <w:pPr>
        <w:pStyle w:val="a5"/>
        <w:numPr>
          <w:ilvl w:val="1"/>
          <w:numId w:val="7"/>
        </w:numPr>
        <w:spacing w:line="360" w:lineRule="auto"/>
        <w:ind w:firstLineChars="0"/>
        <w:rPr>
          <w:rFonts w:ascii="微软雅黑" w:eastAsia="微软雅黑" w:hAnsi="微软雅黑" w:cs="宋体"/>
          <w:sz w:val="24"/>
          <w:szCs w:val="24"/>
        </w:rPr>
      </w:pPr>
      <w:r w:rsidRPr="00C24400">
        <w:rPr>
          <w:rFonts w:ascii="微软雅黑" w:eastAsia="微软雅黑" w:hAnsi="微软雅黑" w:cs="宋体" w:hint="eastAsia"/>
          <w:sz w:val="24"/>
          <w:szCs w:val="24"/>
        </w:rPr>
        <w:t>出水总溶解固体＜5mg/L</w:t>
      </w:r>
    </w:p>
    <w:p w:rsidR="00D200CD" w:rsidRPr="00C24400" w:rsidRDefault="00D200CD" w:rsidP="00D200CD">
      <w:pPr>
        <w:pStyle w:val="a5"/>
        <w:numPr>
          <w:ilvl w:val="1"/>
          <w:numId w:val="7"/>
        </w:numPr>
        <w:spacing w:line="360" w:lineRule="auto"/>
        <w:ind w:firstLineChars="0"/>
        <w:rPr>
          <w:rFonts w:ascii="微软雅黑" w:eastAsia="微软雅黑" w:hAnsi="微软雅黑" w:cs="宋体"/>
          <w:sz w:val="24"/>
          <w:szCs w:val="24"/>
        </w:rPr>
      </w:pPr>
      <w:r w:rsidRPr="00C24400">
        <w:rPr>
          <w:rFonts w:ascii="微软雅黑" w:eastAsia="微软雅黑" w:hAnsi="微软雅黑" w:cs="宋体" w:hint="eastAsia"/>
          <w:sz w:val="24"/>
          <w:szCs w:val="24"/>
        </w:rPr>
        <w:t>出水总有机碳＜50</w:t>
      </w:r>
      <w:r w:rsidRPr="00C24400">
        <w:rPr>
          <w:rFonts w:ascii="微软雅黑" w:eastAsia="微软雅黑" w:hAnsi="微软雅黑" w:cs="宋体"/>
          <w:sz w:val="24"/>
          <w:szCs w:val="24"/>
        </w:rPr>
        <w:t>μg</w:t>
      </w:r>
      <w:r w:rsidRPr="00C24400">
        <w:rPr>
          <w:rFonts w:ascii="微软雅黑" w:eastAsia="微软雅黑" w:hAnsi="微软雅黑" w:cs="宋体" w:hint="eastAsia"/>
          <w:sz w:val="24"/>
          <w:szCs w:val="24"/>
        </w:rPr>
        <w:t>/L</w:t>
      </w:r>
    </w:p>
    <w:p w:rsidR="00D200CD" w:rsidRPr="00C24400" w:rsidRDefault="00D200CD" w:rsidP="00D200CD">
      <w:pPr>
        <w:pStyle w:val="a5"/>
        <w:numPr>
          <w:ilvl w:val="1"/>
          <w:numId w:val="7"/>
        </w:numPr>
        <w:spacing w:line="360" w:lineRule="auto"/>
        <w:ind w:firstLineChars="0"/>
        <w:rPr>
          <w:rFonts w:ascii="微软雅黑" w:eastAsia="微软雅黑" w:hAnsi="微软雅黑" w:cs="宋体"/>
          <w:sz w:val="24"/>
          <w:szCs w:val="24"/>
        </w:rPr>
      </w:pPr>
      <w:r w:rsidRPr="00C24400">
        <w:rPr>
          <w:rFonts w:ascii="微软雅黑" w:eastAsia="微软雅黑" w:hAnsi="微软雅黑" w:cs="宋体" w:hint="eastAsia"/>
          <w:sz w:val="24"/>
          <w:szCs w:val="24"/>
        </w:rPr>
        <w:t>▲产水量≥0.25吨/小时</w:t>
      </w:r>
    </w:p>
    <w:p w:rsidR="00623B37" w:rsidRPr="00C24400" w:rsidRDefault="00623B37" w:rsidP="0082480F">
      <w:pPr>
        <w:pStyle w:val="a5"/>
        <w:numPr>
          <w:ilvl w:val="0"/>
          <w:numId w:val="6"/>
        </w:numPr>
        <w:spacing w:line="360" w:lineRule="auto"/>
        <w:ind w:firstLineChars="0"/>
        <w:rPr>
          <w:rFonts w:ascii="微软雅黑" w:eastAsia="微软雅黑" w:hAnsi="微软雅黑" w:cs="宋体"/>
          <w:b/>
          <w:bCs/>
          <w:sz w:val="24"/>
          <w:szCs w:val="24"/>
        </w:rPr>
      </w:pPr>
      <w:r w:rsidRPr="00C24400">
        <w:rPr>
          <w:rFonts w:ascii="微软雅黑" w:eastAsia="微软雅黑" w:hAnsi="微软雅黑" w:cs="宋体" w:hint="eastAsia"/>
          <w:b/>
          <w:bCs/>
          <w:sz w:val="24"/>
          <w:szCs w:val="24"/>
        </w:rPr>
        <w:t>售后服务</w:t>
      </w:r>
    </w:p>
    <w:p w:rsidR="00623B37" w:rsidRPr="00C24400" w:rsidRDefault="00623B37" w:rsidP="00623B37">
      <w:pPr>
        <w:pStyle w:val="a5"/>
        <w:numPr>
          <w:ilvl w:val="1"/>
          <w:numId w:val="2"/>
        </w:numPr>
        <w:spacing w:line="360" w:lineRule="auto"/>
        <w:ind w:left="0" w:firstLine="480"/>
        <w:rPr>
          <w:rFonts w:ascii="微软雅黑" w:eastAsia="微软雅黑" w:hAnsi="微软雅黑" w:cs="宋体"/>
          <w:sz w:val="24"/>
          <w:szCs w:val="24"/>
        </w:rPr>
      </w:pPr>
      <w:r w:rsidRPr="00C24400">
        <w:rPr>
          <w:rFonts w:ascii="微软雅黑" w:eastAsia="微软雅黑" w:hAnsi="微软雅黑" w:cs="宋体" w:hint="eastAsia"/>
          <w:sz w:val="24"/>
          <w:szCs w:val="24"/>
        </w:rPr>
        <w:t>生产商必须在中国有良好的售后服务支持，在</w:t>
      </w:r>
      <w:r w:rsidR="00F52832" w:rsidRPr="00C24400">
        <w:rPr>
          <w:rFonts w:ascii="微软雅黑" w:eastAsia="微软雅黑" w:hAnsi="微软雅黑" w:cs="宋体" w:hint="eastAsia"/>
          <w:sz w:val="24"/>
          <w:szCs w:val="24"/>
        </w:rPr>
        <w:t>华东</w:t>
      </w:r>
      <w:r w:rsidRPr="00C24400">
        <w:rPr>
          <w:rFonts w:ascii="微软雅黑" w:eastAsia="微软雅黑" w:hAnsi="微软雅黑" w:cs="宋体" w:hint="eastAsia"/>
          <w:sz w:val="24"/>
          <w:szCs w:val="24"/>
        </w:rPr>
        <w:t>地区具有相应能力的售后维修中心，</w:t>
      </w:r>
      <w:r w:rsidR="003F495C" w:rsidRPr="00C24400">
        <w:rPr>
          <w:rFonts w:ascii="微软雅黑" w:eastAsia="微软雅黑" w:hAnsi="微软雅黑" w:cs="宋体" w:hint="eastAsia"/>
          <w:sz w:val="24"/>
          <w:szCs w:val="24"/>
        </w:rPr>
        <w:t>在苏州地区有相应的售后</w:t>
      </w:r>
      <w:r w:rsidR="00FF242D" w:rsidRPr="00C24400">
        <w:rPr>
          <w:rFonts w:ascii="微软雅黑" w:eastAsia="微软雅黑" w:hAnsi="微软雅黑" w:cs="宋体" w:hint="eastAsia"/>
          <w:sz w:val="24"/>
          <w:szCs w:val="24"/>
        </w:rPr>
        <w:t>点及</w:t>
      </w:r>
      <w:r w:rsidR="003F495C" w:rsidRPr="00C24400">
        <w:rPr>
          <w:rFonts w:ascii="微软雅黑" w:eastAsia="微软雅黑" w:hAnsi="微软雅黑" w:cs="宋体" w:hint="eastAsia"/>
          <w:sz w:val="24"/>
          <w:szCs w:val="24"/>
        </w:rPr>
        <w:t>人员，</w:t>
      </w:r>
      <w:r w:rsidRPr="00C24400">
        <w:rPr>
          <w:rFonts w:ascii="微软雅黑" w:eastAsia="微软雅黑" w:hAnsi="微软雅黑" w:cs="宋体" w:hint="eastAsia"/>
          <w:sz w:val="24"/>
          <w:szCs w:val="24"/>
        </w:rPr>
        <w:t>并能出具相应证明材料。</w:t>
      </w:r>
    </w:p>
    <w:p w:rsidR="00623B37" w:rsidRPr="00C24400" w:rsidRDefault="00623B37" w:rsidP="00623B37">
      <w:pPr>
        <w:pStyle w:val="a5"/>
        <w:numPr>
          <w:ilvl w:val="1"/>
          <w:numId w:val="2"/>
        </w:numPr>
        <w:spacing w:line="360" w:lineRule="auto"/>
        <w:ind w:left="0" w:firstLine="480"/>
        <w:rPr>
          <w:rFonts w:ascii="微软雅黑" w:eastAsia="微软雅黑" w:hAnsi="微软雅黑" w:cs="宋体"/>
          <w:sz w:val="24"/>
          <w:szCs w:val="24"/>
        </w:rPr>
      </w:pPr>
      <w:r w:rsidRPr="00C24400">
        <w:rPr>
          <w:rFonts w:ascii="微软雅黑" w:eastAsia="微软雅黑" w:hAnsi="微软雅黑" w:cs="宋体" w:hint="eastAsia"/>
          <w:sz w:val="24"/>
          <w:szCs w:val="24"/>
        </w:rPr>
        <w:t>投标人必须提供“售后服务承诺书”。投标人应在投标文件中明确售后服务的期限和承诺。</w:t>
      </w:r>
    </w:p>
    <w:p w:rsidR="00623B37" w:rsidRPr="00C24400" w:rsidRDefault="00623B37" w:rsidP="00623B37">
      <w:pPr>
        <w:pStyle w:val="a5"/>
        <w:numPr>
          <w:ilvl w:val="1"/>
          <w:numId w:val="2"/>
        </w:numPr>
        <w:spacing w:line="360" w:lineRule="auto"/>
        <w:ind w:left="0" w:firstLine="480"/>
        <w:rPr>
          <w:rFonts w:ascii="微软雅黑" w:eastAsia="微软雅黑" w:hAnsi="微软雅黑" w:cs="宋体"/>
          <w:sz w:val="24"/>
          <w:szCs w:val="24"/>
        </w:rPr>
      </w:pPr>
      <w:r w:rsidRPr="00C24400">
        <w:rPr>
          <w:rFonts w:ascii="微软雅黑" w:eastAsia="微软雅黑" w:hAnsi="微软雅黑" w:cs="宋体" w:hint="eastAsia"/>
          <w:sz w:val="24"/>
          <w:szCs w:val="24"/>
        </w:rPr>
        <w:t>质保期：系统质量保证期为自最终验收协议签署生效之日起的</w:t>
      </w:r>
      <w:r w:rsidR="00C24400">
        <w:rPr>
          <w:rFonts w:ascii="微软雅黑" w:eastAsia="微软雅黑" w:hAnsi="微软雅黑" w:cs="宋体" w:hint="eastAsia"/>
          <w:sz w:val="24"/>
          <w:szCs w:val="24"/>
        </w:rPr>
        <w:t>原厂质保</w:t>
      </w:r>
      <w:r w:rsidRPr="00C24400">
        <w:rPr>
          <w:rFonts w:ascii="微软雅黑" w:eastAsia="微软雅黑" w:hAnsi="微软雅黑" w:cs="宋体" w:hint="eastAsia"/>
          <w:sz w:val="24"/>
          <w:szCs w:val="24"/>
        </w:rPr>
        <w:t>12个月。在此期间，系统及设备发生任何非人为原因造成的故障和损坏，均由供应商负责免费修复，失效零件予以免费更换。维修期间，原厂供应商应尽全力配合提供样机支持。</w:t>
      </w:r>
    </w:p>
    <w:p w:rsidR="00623B37" w:rsidRPr="00C24400" w:rsidRDefault="00623B37" w:rsidP="00623B37">
      <w:pPr>
        <w:pStyle w:val="a5"/>
        <w:numPr>
          <w:ilvl w:val="1"/>
          <w:numId w:val="2"/>
        </w:numPr>
        <w:spacing w:line="360" w:lineRule="auto"/>
        <w:ind w:left="0" w:firstLine="480"/>
        <w:rPr>
          <w:rFonts w:ascii="微软雅黑" w:eastAsia="微软雅黑" w:hAnsi="微软雅黑" w:cs="宋体"/>
          <w:sz w:val="24"/>
          <w:szCs w:val="24"/>
        </w:rPr>
      </w:pPr>
      <w:r w:rsidRPr="00C24400">
        <w:rPr>
          <w:rFonts w:ascii="微软雅黑" w:eastAsia="微软雅黑" w:hAnsi="微软雅黑" w:cs="宋体" w:hint="eastAsia"/>
          <w:sz w:val="24"/>
          <w:szCs w:val="24"/>
        </w:rPr>
        <w:t>设备故障报修的响应时间：每天8：00~18：00期间为2小时。其余期间为15小时。</w:t>
      </w:r>
    </w:p>
    <w:p w:rsidR="00623B37" w:rsidRPr="00C24400" w:rsidRDefault="00623B37" w:rsidP="00623B37">
      <w:pPr>
        <w:pStyle w:val="a5"/>
        <w:numPr>
          <w:ilvl w:val="1"/>
          <w:numId w:val="2"/>
        </w:numPr>
        <w:spacing w:line="360" w:lineRule="auto"/>
        <w:ind w:left="0" w:firstLine="480"/>
        <w:rPr>
          <w:rFonts w:ascii="微软雅黑" w:eastAsia="微软雅黑" w:hAnsi="微软雅黑" w:cs="宋体"/>
          <w:sz w:val="24"/>
          <w:szCs w:val="24"/>
        </w:rPr>
      </w:pPr>
      <w:r w:rsidRPr="00C24400">
        <w:rPr>
          <w:rFonts w:ascii="微软雅黑" w:eastAsia="微软雅黑" w:hAnsi="微软雅黑" w:cs="宋体" w:hint="eastAsia"/>
          <w:sz w:val="24"/>
          <w:szCs w:val="24"/>
        </w:rPr>
        <w:t>投标人必须根据相关应用软件系统的升级要求对有关软件提供一定周期内的免费升级和维护，系统的软件升级应当与</w:t>
      </w:r>
      <w:r w:rsidRPr="00C24400">
        <w:rPr>
          <w:rFonts w:ascii="微软雅黑" w:eastAsia="微软雅黑" w:hAnsi="微软雅黑" w:cs="宋体" w:hint="eastAsia"/>
          <w:sz w:val="24"/>
          <w:szCs w:val="24"/>
        </w:rPr>
        <w:lastRenderedPageBreak/>
        <w:t>设备检测的后续开发和升级统一考虑。</w:t>
      </w:r>
    </w:p>
    <w:p w:rsidR="00623B37" w:rsidRPr="00C24400" w:rsidRDefault="00623B37" w:rsidP="00623B37">
      <w:pPr>
        <w:pStyle w:val="a5"/>
        <w:numPr>
          <w:ilvl w:val="1"/>
          <w:numId w:val="2"/>
        </w:numPr>
        <w:spacing w:line="360" w:lineRule="auto"/>
        <w:ind w:left="0" w:firstLine="480"/>
        <w:rPr>
          <w:rFonts w:ascii="微软雅黑" w:eastAsia="微软雅黑" w:hAnsi="微软雅黑" w:cs="宋体"/>
          <w:sz w:val="24"/>
          <w:szCs w:val="24"/>
        </w:rPr>
      </w:pPr>
      <w:r w:rsidRPr="00C24400">
        <w:rPr>
          <w:rFonts w:ascii="微软雅黑" w:eastAsia="微软雅黑" w:hAnsi="微软雅黑" w:cs="宋体" w:hint="eastAsia"/>
          <w:sz w:val="24"/>
          <w:szCs w:val="24"/>
        </w:rPr>
        <w:t>投标人应能提供仪表现场培训服务，培训人员数量和内容应根据招标方要求确定。培训内容应包括相关仪表的工作原理、操作方法、实际动手操作，还能够提供实验室参观。保证被培训人员熟练掌握仪表操作，了解仪表工作原理。</w:t>
      </w:r>
    </w:p>
    <w:p w:rsidR="00C24400" w:rsidRPr="00C24400" w:rsidRDefault="00C24400" w:rsidP="00623B37">
      <w:pPr>
        <w:pStyle w:val="a5"/>
        <w:numPr>
          <w:ilvl w:val="1"/>
          <w:numId w:val="2"/>
        </w:numPr>
        <w:spacing w:line="360" w:lineRule="auto"/>
        <w:ind w:left="0" w:firstLine="480"/>
        <w:rPr>
          <w:rFonts w:ascii="微软雅黑" w:eastAsia="微软雅黑" w:hAnsi="微软雅黑" w:cs="宋体"/>
          <w:sz w:val="24"/>
          <w:szCs w:val="24"/>
        </w:rPr>
      </w:pPr>
      <w:r w:rsidRPr="00C24400">
        <w:rPr>
          <w:rFonts w:ascii="微软雅黑" w:eastAsia="微软雅黑" w:hAnsi="微软雅黑" w:cs="宋体" w:hint="eastAsia"/>
          <w:sz w:val="24"/>
          <w:szCs w:val="24"/>
        </w:rPr>
        <w:t>签订合同后两周内供货到位</w:t>
      </w:r>
      <w:r>
        <w:rPr>
          <w:rFonts w:ascii="微软雅黑" w:eastAsia="微软雅黑" w:hAnsi="微软雅黑" w:cs="宋体" w:hint="eastAsia"/>
          <w:sz w:val="24"/>
          <w:szCs w:val="24"/>
        </w:rPr>
        <w:t>。</w:t>
      </w:r>
    </w:p>
    <w:p w:rsidR="00623B37" w:rsidRPr="00A12E85" w:rsidRDefault="00623B37" w:rsidP="00623B37">
      <w:pPr>
        <w:spacing w:line="360" w:lineRule="auto"/>
        <w:rPr>
          <w:rFonts w:ascii="微软雅黑" w:eastAsia="微软雅黑" w:hAnsi="微软雅黑" w:cs="宋体"/>
          <w:kern w:val="0"/>
          <w:sz w:val="18"/>
          <w:szCs w:val="18"/>
        </w:rPr>
      </w:pPr>
    </w:p>
    <w:p w:rsidR="000406B2" w:rsidRPr="00A12E85" w:rsidRDefault="000406B2">
      <w:pPr>
        <w:rPr>
          <w:rFonts w:ascii="微软雅黑" w:eastAsia="微软雅黑" w:hAnsi="微软雅黑"/>
          <w:sz w:val="18"/>
          <w:szCs w:val="18"/>
        </w:rPr>
      </w:pPr>
    </w:p>
    <w:sectPr w:rsidR="000406B2" w:rsidRPr="00A12E85" w:rsidSect="00243E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7F3" w:rsidRDefault="00E027F3" w:rsidP="009F102E">
      <w:r>
        <w:separator/>
      </w:r>
    </w:p>
  </w:endnote>
  <w:endnote w:type="continuationSeparator" w:id="0">
    <w:p w:rsidR="00E027F3" w:rsidRDefault="00E027F3" w:rsidP="009F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7F3" w:rsidRDefault="00E027F3" w:rsidP="009F102E">
      <w:r>
        <w:separator/>
      </w:r>
    </w:p>
  </w:footnote>
  <w:footnote w:type="continuationSeparator" w:id="0">
    <w:p w:rsidR="00E027F3" w:rsidRDefault="00E027F3" w:rsidP="009F10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25A4B"/>
    <w:multiLevelType w:val="hybridMultilevel"/>
    <w:tmpl w:val="8D82392C"/>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173F7234"/>
    <w:multiLevelType w:val="multilevel"/>
    <w:tmpl w:val="171029A6"/>
    <w:lvl w:ilvl="0">
      <w:start w:val="1"/>
      <w:numFmt w:val="decimal"/>
      <w:lvlText w:val="%1."/>
      <w:lvlJc w:val="left"/>
      <w:pPr>
        <w:ind w:left="435" w:hanging="435"/>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216F4F87"/>
    <w:multiLevelType w:val="multilevel"/>
    <w:tmpl w:val="216F4F87"/>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 w15:restartNumberingAfterBreak="0">
    <w:nsid w:val="24742C14"/>
    <w:multiLevelType w:val="multilevel"/>
    <w:tmpl w:val="24742C14"/>
    <w:lvl w:ilvl="0">
      <w:start w:val="2"/>
      <w:numFmt w:val="decimal"/>
      <w:lvlText w:val="%1"/>
      <w:lvlJc w:val="left"/>
      <w:pPr>
        <w:ind w:left="360" w:hanging="360"/>
      </w:pPr>
      <w:rPr>
        <w:rFonts w:ascii="华文仿宋" w:hAnsi="华文仿宋" w:hint="default"/>
      </w:rPr>
    </w:lvl>
    <w:lvl w:ilvl="1">
      <w:start w:val="1"/>
      <w:numFmt w:val="decimal"/>
      <w:lvlText w:val="%1.%2"/>
      <w:lvlJc w:val="left"/>
      <w:pPr>
        <w:ind w:left="720" w:hanging="360"/>
      </w:pPr>
      <w:rPr>
        <w:rFonts w:ascii="华文仿宋" w:hAnsi="华文仿宋" w:hint="default"/>
      </w:rPr>
    </w:lvl>
    <w:lvl w:ilvl="2">
      <w:start w:val="1"/>
      <w:numFmt w:val="decimal"/>
      <w:lvlText w:val="%1.%2.%3"/>
      <w:lvlJc w:val="left"/>
      <w:pPr>
        <w:ind w:left="1440" w:hanging="720"/>
      </w:pPr>
      <w:rPr>
        <w:rFonts w:ascii="华文仿宋" w:hAnsi="华文仿宋" w:hint="default"/>
      </w:rPr>
    </w:lvl>
    <w:lvl w:ilvl="3">
      <w:start w:val="1"/>
      <w:numFmt w:val="decimal"/>
      <w:lvlText w:val="%1.%2.%3.%4"/>
      <w:lvlJc w:val="left"/>
      <w:pPr>
        <w:ind w:left="1800" w:hanging="720"/>
      </w:pPr>
      <w:rPr>
        <w:rFonts w:ascii="华文仿宋" w:hAnsi="华文仿宋" w:hint="default"/>
      </w:rPr>
    </w:lvl>
    <w:lvl w:ilvl="4">
      <w:start w:val="1"/>
      <w:numFmt w:val="decimal"/>
      <w:lvlText w:val="%1.%2.%3.%4.%5"/>
      <w:lvlJc w:val="left"/>
      <w:pPr>
        <w:ind w:left="2520" w:hanging="1080"/>
      </w:pPr>
      <w:rPr>
        <w:rFonts w:ascii="华文仿宋" w:hAnsi="华文仿宋" w:hint="default"/>
      </w:rPr>
    </w:lvl>
    <w:lvl w:ilvl="5">
      <w:start w:val="1"/>
      <w:numFmt w:val="decimal"/>
      <w:lvlText w:val="%1.%2.%3.%4.%5.%6"/>
      <w:lvlJc w:val="left"/>
      <w:pPr>
        <w:ind w:left="2880" w:hanging="1080"/>
      </w:pPr>
      <w:rPr>
        <w:rFonts w:ascii="华文仿宋" w:hAnsi="华文仿宋" w:hint="default"/>
      </w:rPr>
    </w:lvl>
    <w:lvl w:ilvl="6">
      <w:start w:val="1"/>
      <w:numFmt w:val="decimal"/>
      <w:lvlText w:val="%1.%2.%3.%4.%5.%6.%7"/>
      <w:lvlJc w:val="left"/>
      <w:pPr>
        <w:ind w:left="3240" w:hanging="1080"/>
      </w:pPr>
      <w:rPr>
        <w:rFonts w:ascii="华文仿宋" w:hAnsi="华文仿宋" w:hint="default"/>
      </w:rPr>
    </w:lvl>
    <w:lvl w:ilvl="7">
      <w:start w:val="1"/>
      <w:numFmt w:val="decimal"/>
      <w:lvlText w:val="%1.%2.%3.%4.%5.%6.%7.%8"/>
      <w:lvlJc w:val="left"/>
      <w:pPr>
        <w:ind w:left="3960" w:hanging="1440"/>
      </w:pPr>
      <w:rPr>
        <w:rFonts w:ascii="华文仿宋" w:hAnsi="华文仿宋" w:hint="default"/>
      </w:rPr>
    </w:lvl>
    <w:lvl w:ilvl="8">
      <w:start w:val="1"/>
      <w:numFmt w:val="decimal"/>
      <w:lvlText w:val="%1.%2.%3.%4.%5.%6.%7.%8.%9"/>
      <w:lvlJc w:val="left"/>
      <w:pPr>
        <w:ind w:left="4320" w:hanging="1440"/>
      </w:pPr>
      <w:rPr>
        <w:rFonts w:ascii="华文仿宋" w:hAnsi="华文仿宋" w:hint="default"/>
      </w:rPr>
    </w:lvl>
  </w:abstractNum>
  <w:abstractNum w:abstractNumId="4" w15:restartNumberingAfterBreak="0">
    <w:nsid w:val="3CCF1BF3"/>
    <w:multiLevelType w:val="hybridMultilevel"/>
    <w:tmpl w:val="EA6E0330"/>
    <w:lvl w:ilvl="0" w:tplc="F258ABB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10D503A"/>
    <w:multiLevelType w:val="hybridMultilevel"/>
    <w:tmpl w:val="9A6EF3F4"/>
    <w:lvl w:ilvl="0" w:tplc="7E002F64">
      <w:numFmt w:val="bullet"/>
      <w:lvlText w:val="▲"/>
      <w:lvlJc w:val="left"/>
      <w:pPr>
        <w:ind w:left="780" w:hanging="360"/>
      </w:pPr>
      <w:rPr>
        <w:rFonts w:ascii="宋体" w:eastAsia="宋体" w:hAnsi="宋体" w:cs="宋体" w:hint="eastAsia"/>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42EA3BED"/>
    <w:multiLevelType w:val="hybridMultilevel"/>
    <w:tmpl w:val="C29C52AE"/>
    <w:lvl w:ilvl="0" w:tplc="04090011">
      <w:start w:val="1"/>
      <w:numFmt w:val="decimal"/>
      <w:lvlText w:val="%1)"/>
      <w:lvlJc w:val="left"/>
      <w:pPr>
        <w:ind w:left="860" w:hanging="440"/>
      </w:pPr>
    </w:lvl>
    <w:lvl w:ilvl="1" w:tplc="4C48E5E2">
      <w:numFmt w:val="bullet"/>
      <w:lvlText w:val="▲"/>
      <w:lvlJc w:val="left"/>
      <w:pPr>
        <w:ind w:left="1220" w:hanging="360"/>
      </w:pPr>
      <w:rPr>
        <w:rFonts w:ascii="宋体" w:eastAsia="宋体" w:hAnsi="宋体" w:cs="宋体" w:hint="eastAsia"/>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B37"/>
    <w:rsid w:val="000229B3"/>
    <w:rsid w:val="000406B2"/>
    <w:rsid w:val="00045927"/>
    <w:rsid w:val="00063E7B"/>
    <w:rsid w:val="000C1E44"/>
    <w:rsid w:val="000C709A"/>
    <w:rsid w:val="000D49B1"/>
    <w:rsid w:val="000D52A1"/>
    <w:rsid w:val="000F35A7"/>
    <w:rsid w:val="00114044"/>
    <w:rsid w:val="001266C5"/>
    <w:rsid w:val="001665AD"/>
    <w:rsid w:val="001817B1"/>
    <w:rsid w:val="00186C48"/>
    <w:rsid w:val="001975C4"/>
    <w:rsid w:val="001C14A0"/>
    <w:rsid w:val="001D2CE8"/>
    <w:rsid w:val="001F375F"/>
    <w:rsid w:val="00213FDE"/>
    <w:rsid w:val="00243EB2"/>
    <w:rsid w:val="00246722"/>
    <w:rsid w:val="00250AB2"/>
    <w:rsid w:val="00291B0F"/>
    <w:rsid w:val="0029441A"/>
    <w:rsid w:val="002A2258"/>
    <w:rsid w:val="002B2CF3"/>
    <w:rsid w:val="002F1E6C"/>
    <w:rsid w:val="00361058"/>
    <w:rsid w:val="0039368E"/>
    <w:rsid w:val="003F3263"/>
    <w:rsid w:val="003F495C"/>
    <w:rsid w:val="003F5EE8"/>
    <w:rsid w:val="00416F5E"/>
    <w:rsid w:val="00440249"/>
    <w:rsid w:val="00455715"/>
    <w:rsid w:val="00462E4E"/>
    <w:rsid w:val="00471AE3"/>
    <w:rsid w:val="004738DB"/>
    <w:rsid w:val="00491183"/>
    <w:rsid w:val="0049685B"/>
    <w:rsid w:val="004A08A6"/>
    <w:rsid w:val="004B2D86"/>
    <w:rsid w:val="004C60A2"/>
    <w:rsid w:val="004D1A60"/>
    <w:rsid w:val="005052FC"/>
    <w:rsid w:val="0053012D"/>
    <w:rsid w:val="00537422"/>
    <w:rsid w:val="00550E8F"/>
    <w:rsid w:val="00555680"/>
    <w:rsid w:val="00560211"/>
    <w:rsid w:val="00567730"/>
    <w:rsid w:val="005864C6"/>
    <w:rsid w:val="005F048C"/>
    <w:rsid w:val="00623B37"/>
    <w:rsid w:val="00643E14"/>
    <w:rsid w:val="00646CB2"/>
    <w:rsid w:val="00661D8F"/>
    <w:rsid w:val="00662045"/>
    <w:rsid w:val="006654BA"/>
    <w:rsid w:val="00665D74"/>
    <w:rsid w:val="006827AE"/>
    <w:rsid w:val="006A627C"/>
    <w:rsid w:val="006E61E9"/>
    <w:rsid w:val="0070129A"/>
    <w:rsid w:val="00750EA6"/>
    <w:rsid w:val="0077172B"/>
    <w:rsid w:val="007A499C"/>
    <w:rsid w:val="007C166E"/>
    <w:rsid w:val="007E1F60"/>
    <w:rsid w:val="0082480F"/>
    <w:rsid w:val="008438B5"/>
    <w:rsid w:val="00846C6C"/>
    <w:rsid w:val="00852500"/>
    <w:rsid w:val="0085271B"/>
    <w:rsid w:val="0089172B"/>
    <w:rsid w:val="00893338"/>
    <w:rsid w:val="008B2BDE"/>
    <w:rsid w:val="008B6F39"/>
    <w:rsid w:val="008E2788"/>
    <w:rsid w:val="008F6624"/>
    <w:rsid w:val="00951830"/>
    <w:rsid w:val="009564BB"/>
    <w:rsid w:val="009A564B"/>
    <w:rsid w:val="009A7239"/>
    <w:rsid w:val="009D0C98"/>
    <w:rsid w:val="009E1F08"/>
    <w:rsid w:val="009F102E"/>
    <w:rsid w:val="00A12E85"/>
    <w:rsid w:val="00A5297F"/>
    <w:rsid w:val="00A71093"/>
    <w:rsid w:val="00A95754"/>
    <w:rsid w:val="00A97D4D"/>
    <w:rsid w:val="00AA5977"/>
    <w:rsid w:val="00AB7E73"/>
    <w:rsid w:val="00AE0BCD"/>
    <w:rsid w:val="00AE26A2"/>
    <w:rsid w:val="00AE426C"/>
    <w:rsid w:val="00B066E2"/>
    <w:rsid w:val="00B0698A"/>
    <w:rsid w:val="00B35DA1"/>
    <w:rsid w:val="00B6659E"/>
    <w:rsid w:val="00B82649"/>
    <w:rsid w:val="00BE71B3"/>
    <w:rsid w:val="00BF1519"/>
    <w:rsid w:val="00C24400"/>
    <w:rsid w:val="00C62A24"/>
    <w:rsid w:val="00C87252"/>
    <w:rsid w:val="00C94232"/>
    <w:rsid w:val="00CA352A"/>
    <w:rsid w:val="00CF6664"/>
    <w:rsid w:val="00D200CD"/>
    <w:rsid w:val="00DB068F"/>
    <w:rsid w:val="00DB1D3C"/>
    <w:rsid w:val="00DC3618"/>
    <w:rsid w:val="00DE76A2"/>
    <w:rsid w:val="00E027F3"/>
    <w:rsid w:val="00F147F1"/>
    <w:rsid w:val="00F24E40"/>
    <w:rsid w:val="00F40F66"/>
    <w:rsid w:val="00F52832"/>
    <w:rsid w:val="00F949C6"/>
    <w:rsid w:val="00FE05D1"/>
    <w:rsid w:val="00FF242D"/>
    <w:rsid w:val="00FF7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06025C-E9C0-405B-8A0D-8E30F698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623B3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rsid w:val="00623B37"/>
    <w:pPr>
      <w:jc w:val="left"/>
    </w:pPr>
  </w:style>
  <w:style w:type="character" w:customStyle="1" w:styleId="a4">
    <w:name w:val="批注文字 字符"/>
    <w:basedOn w:val="a0"/>
    <w:link w:val="a3"/>
    <w:uiPriority w:val="99"/>
    <w:rsid w:val="00623B37"/>
    <w:rPr>
      <w:rFonts w:ascii="Times New Roman" w:eastAsia="宋体" w:hAnsi="Times New Roman" w:cs="Times New Roman"/>
      <w:szCs w:val="20"/>
    </w:rPr>
  </w:style>
  <w:style w:type="paragraph" w:styleId="a5">
    <w:name w:val="List Paragraph"/>
    <w:basedOn w:val="a"/>
    <w:uiPriority w:val="34"/>
    <w:qFormat/>
    <w:rsid w:val="00623B37"/>
    <w:pPr>
      <w:ind w:firstLineChars="200" w:firstLine="200"/>
    </w:pPr>
    <w:rPr>
      <w:rFonts w:ascii="Calibri" w:hAnsi="Calibri"/>
      <w:szCs w:val="22"/>
    </w:rPr>
  </w:style>
  <w:style w:type="paragraph" w:styleId="a6">
    <w:name w:val="Body Text Indent"/>
    <w:basedOn w:val="a"/>
    <w:link w:val="a7"/>
    <w:uiPriority w:val="99"/>
    <w:semiHidden/>
    <w:unhideWhenUsed/>
    <w:rsid w:val="00623B37"/>
    <w:pPr>
      <w:spacing w:after="120"/>
      <w:ind w:leftChars="200" w:left="420"/>
    </w:pPr>
  </w:style>
  <w:style w:type="character" w:customStyle="1" w:styleId="a7">
    <w:name w:val="正文文本缩进 字符"/>
    <w:basedOn w:val="a0"/>
    <w:link w:val="a6"/>
    <w:uiPriority w:val="99"/>
    <w:semiHidden/>
    <w:rsid w:val="00623B37"/>
    <w:rPr>
      <w:rFonts w:ascii="Times New Roman" w:eastAsia="宋体" w:hAnsi="Times New Roman" w:cs="Times New Roman"/>
      <w:szCs w:val="20"/>
    </w:rPr>
  </w:style>
  <w:style w:type="paragraph" w:styleId="2">
    <w:name w:val="Body Text First Indent 2"/>
    <w:basedOn w:val="a6"/>
    <w:link w:val="20"/>
    <w:uiPriority w:val="99"/>
    <w:semiHidden/>
    <w:unhideWhenUsed/>
    <w:rsid w:val="00623B37"/>
    <w:pPr>
      <w:ind w:firstLineChars="200" w:firstLine="420"/>
    </w:pPr>
  </w:style>
  <w:style w:type="character" w:customStyle="1" w:styleId="20">
    <w:name w:val="正文首行缩进 2 字符"/>
    <w:basedOn w:val="a7"/>
    <w:link w:val="2"/>
    <w:uiPriority w:val="99"/>
    <w:semiHidden/>
    <w:rsid w:val="00623B37"/>
    <w:rPr>
      <w:rFonts w:ascii="Times New Roman" w:eastAsia="宋体" w:hAnsi="Times New Roman" w:cs="Times New Roman"/>
      <w:szCs w:val="20"/>
    </w:rPr>
  </w:style>
  <w:style w:type="paragraph" w:styleId="a8">
    <w:name w:val="Balloon Text"/>
    <w:basedOn w:val="a"/>
    <w:link w:val="a9"/>
    <w:uiPriority w:val="99"/>
    <w:semiHidden/>
    <w:unhideWhenUsed/>
    <w:rsid w:val="00623B37"/>
    <w:rPr>
      <w:sz w:val="18"/>
      <w:szCs w:val="18"/>
    </w:rPr>
  </w:style>
  <w:style w:type="character" w:customStyle="1" w:styleId="a9">
    <w:name w:val="批注框文本 字符"/>
    <w:basedOn w:val="a0"/>
    <w:link w:val="a8"/>
    <w:uiPriority w:val="99"/>
    <w:semiHidden/>
    <w:rsid w:val="00623B37"/>
    <w:rPr>
      <w:rFonts w:ascii="Times New Roman" w:eastAsia="宋体" w:hAnsi="Times New Roman" w:cs="Times New Roman"/>
      <w:sz w:val="18"/>
      <w:szCs w:val="18"/>
    </w:rPr>
  </w:style>
  <w:style w:type="character" w:styleId="aa">
    <w:name w:val="annotation reference"/>
    <w:basedOn w:val="a0"/>
    <w:uiPriority w:val="99"/>
    <w:semiHidden/>
    <w:unhideWhenUsed/>
    <w:rsid w:val="00243EB2"/>
    <w:rPr>
      <w:sz w:val="21"/>
      <w:szCs w:val="21"/>
    </w:rPr>
  </w:style>
  <w:style w:type="paragraph" w:styleId="ab">
    <w:name w:val="header"/>
    <w:basedOn w:val="a"/>
    <w:link w:val="ac"/>
    <w:uiPriority w:val="99"/>
    <w:unhideWhenUsed/>
    <w:rsid w:val="009F102E"/>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9F102E"/>
    <w:rPr>
      <w:rFonts w:ascii="Times New Roman" w:eastAsia="宋体" w:hAnsi="Times New Roman" w:cs="Times New Roman"/>
      <w:sz w:val="18"/>
      <w:szCs w:val="18"/>
    </w:rPr>
  </w:style>
  <w:style w:type="paragraph" w:styleId="ad">
    <w:name w:val="footer"/>
    <w:basedOn w:val="a"/>
    <w:link w:val="ae"/>
    <w:uiPriority w:val="99"/>
    <w:unhideWhenUsed/>
    <w:rsid w:val="009F102E"/>
    <w:pPr>
      <w:tabs>
        <w:tab w:val="center" w:pos="4153"/>
        <w:tab w:val="right" w:pos="8306"/>
      </w:tabs>
      <w:snapToGrid w:val="0"/>
      <w:jc w:val="left"/>
    </w:pPr>
    <w:rPr>
      <w:sz w:val="18"/>
      <w:szCs w:val="18"/>
    </w:rPr>
  </w:style>
  <w:style w:type="character" w:customStyle="1" w:styleId="ae">
    <w:name w:val="页脚 字符"/>
    <w:basedOn w:val="a0"/>
    <w:link w:val="ad"/>
    <w:uiPriority w:val="99"/>
    <w:rsid w:val="009F102E"/>
    <w:rPr>
      <w:rFonts w:ascii="Times New Roman" w:eastAsia="宋体" w:hAnsi="Times New Roman" w:cs="Times New Roman"/>
      <w:sz w:val="18"/>
      <w:szCs w:val="18"/>
    </w:rPr>
  </w:style>
  <w:style w:type="character" w:styleId="af">
    <w:name w:val="Emphasis"/>
    <w:basedOn w:val="a0"/>
    <w:uiPriority w:val="20"/>
    <w:qFormat/>
    <w:rsid w:val="00D200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77143">
      <w:bodyDiv w:val="1"/>
      <w:marLeft w:val="0"/>
      <w:marRight w:val="0"/>
      <w:marTop w:val="0"/>
      <w:marBottom w:val="0"/>
      <w:divBdr>
        <w:top w:val="none" w:sz="0" w:space="0" w:color="auto"/>
        <w:left w:val="none" w:sz="0" w:space="0" w:color="auto"/>
        <w:bottom w:val="none" w:sz="0" w:space="0" w:color="auto"/>
        <w:right w:val="none" w:sz="0" w:space="0" w:color="auto"/>
      </w:divBdr>
    </w:div>
    <w:div w:id="1043408649">
      <w:bodyDiv w:val="1"/>
      <w:marLeft w:val="0"/>
      <w:marRight w:val="0"/>
      <w:marTop w:val="0"/>
      <w:marBottom w:val="0"/>
      <w:divBdr>
        <w:top w:val="none" w:sz="0" w:space="0" w:color="auto"/>
        <w:left w:val="none" w:sz="0" w:space="0" w:color="auto"/>
        <w:bottom w:val="none" w:sz="0" w:space="0" w:color="auto"/>
        <w:right w:val="none" w:sz="0" w:space="0" w:color="auto"/>
      </w:divBdr>
      <w:divsChild>
        <w:div w:id="1576430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Words>
  <Characters>446</Characters>
  <Application>Microsoft Office Word</Application>
  <DocSecurity>0</DocSecurity>
  <Lines>3</Lines>
  <Paragraphs>1</Paragraphs>
  <ScaleCrop>false</ScaleCrop>
  <Company>HP Inc.</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1208650934@qq.com</dc:creator>
  <cp:lastModifiedBy>As-p W</cp:lastModifiedBy>
  <cp:revision>2</cp:revision>
  <dcterms:created xsi:type="dcterms:W3CDTF">2024-08-29T08:11:00Z</dcterms:created>
  <dcterms:modified xsi:type="dcterms:W3CDTF">2024-08-29T08:11:00Z</dcterms:modified>
</cp:coreProperties>
</file>