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EEA" w:rsidRDefault="00EA4EEA" w:rsidP="00EA4EEA">
      <w:pPr>
        <w:rPr>
          <w:rFonts w:hint="eastAsia"/>
        </w:rPr>
      </w:pPr>
    </w:p>
    <w:p w:rsidR="00EA4EEA" w:rsidRDefault="00EA4EEA" w:rsidP="00EA4EEA">
      <w:pPr>
        <w:jc w:val="center"/>
        <w:rPr>
          <w:rFonts w:hint="eastAsia"/>
        </w:rPr>
      </w:pPr>
      <w:r>
        <w:rPr>
          <w:rFonts w:hint="eastAsia"/>
        </w:rPr>
        <w:t>高低温试验箱技术要求</w:t>
      </w:r>
    </w:p>
    <w:p w:rsidR="00EA4EEA" w:rsidRPr="00A20E59" w:rsidRDefault="00EA4EEA" w:rsidP="00A20E59">
      <w:pPr>
        <w:spacing w:line="360" w:lineRule="auto"/>
        <w:jc w:val="left"/>
        <w:rPr>
          <w:rFonts w:hint="eastAsia"/>
          <w:sz w:val="24"/>
          <w:szCs w:val="24"/>
        </w:rPr>
      </w:pPr>
      <w:r w:rsidRPr="00A20E59">
        <w:rPr>
          <w:rFonts w:hint="eastAsia"/>
          <w:sz w:val="24"/>
          <w:szCs w:val="24"/>
        </w:rPr>
        <w:t>一、技术参数</w:t>
      </w:r>
    </w:p>
    <w:p w:rsidR="00EA4EEA" w:rsidRPr="00A20E59" w:rsidRDefault="00EA4EEA" w:rsidP="00A20E59">
      <w:pPr>
        <w:spacing w:line="360" w:lineRule="auto"/>
        <w:rPr>
          <w:rFonts w:hint="eastAsia"/>
          <w:sz w:val="24"/>
          <w:szCs w:val="24"/>
        </w:rPr>
      </w:pPr>
      <w:r w:rsidRPr="00A20E59">
        <w:rPr>
          <w:rFonts w:hint="eastAsia"/>
          <w:sz w:val="24"/>
          <w:szCs w:val="24"/>
        </w:rPr>
        <w:t>1</w:t>
      </w:r>
      <w:r w:rsidRPr="00A20E59">
        <w:rPr>
          <w:rFonts w:hint="eastAsia"/>
          <w:sz w:val="24"/>
          <w:szCs w:val="24"/>
        </w:rPr>
        <w:t>、内容积：</w:t>
      </w:r>
      <w:r w:rsidRPr="00A20E59">
        <w:rPr>
          <w:rFonts w:hint="eastAsia"/>
          <w:sz w:val="24"/>
          <w:szCs w:val="24"/>
        </w:rPr>
        <w:t>1000L</w:t>
      </w:r>
    </w:p>
    <w:p w:rsidR="00EA4EEA" w:rsidRPr="00A20E59" w:rsidRDefault="00EA4EEA" w:rsidP="00A20E59">
      <w:pPr>
        <w:spacing w:line="360" w:lineRule="auto"/>
        <w:rPr>
          <w:rFonts w:hint="eastAsia"/>
          <w:sz w:val="24"/>
          <w:szCs w:val="24"/>
        </w:rPr>
      </w:pPr>
      <w:r w:rsidRPr="00A20E59">
        <w:rPr>
          <w:rFonts w:hint="eastAsia"/>
          <w:sz w:val="24"/>
          <w:szCs w:val="24"/>
        </w:rPr>
        <w:t>2</w:t>
      </w:r>
      <w:r w:rsidRPr="00A20E59">
        <w:rPr>
          <w:rFonts w:hint="eastAsia"/>
          <w:sz w:val="24"/>
          <w:szCs w:val="24"/>
        </w:rPr>
        <w:t>、绝缘材料：防火</w:t>
      </w:r>
      <w:r w:rsidRPr="00A20E59">
        <w:rPr>
          <w:rFonts w:hint="eastAsia"/>
          <w:sz w:val="24"/>
          <w:szCs w:val="24"/>
        </w:rPr>
        <w:t>PU</w:t>
      </w:r>
      <w:r w:rsidRPr="00A20E59">
        <w:rPr>
          <w:rFonts w:hint="eastAsia"/>
          <w:sz w:val="24"/>
          <w:szCs w:val="24"/>
        </w:rPr>
        <w:t>发泡（</w:t>
      </w:r>
      <w:r w:rsidRPr="00A20E59">
        <w:rPr>
          <w:rFonts w:hint="eastAsia"/>
          <w:sz w:val="24"/>
          <w:szCs w:val="24"/>
        </w:rPr>
        <w:t>70~100</w:t>
      </w:r>
      <w:r w:rsidRPr="00A20E59">
        <w:rPr>
          <w:rFonts w:hint="eastAsia"/>
          <w:sz w:val="24"/>
          <w:szCs w:val="24"/>
        </w:rPr>
        <w:t>℃）或玻璃纤维</w:t>
      </w:r>
      <w:r w:rsidRPr="00A20E59">
        <w:rPr>
          <w:rFonts w:hint="eastAsia"/>
          <w:sz w:val="24"/>
          <w:szCs w:val="24"/>
        </w:rPr>
        <w:t>+</w:t>
      </w:r>
      <w:r w:rsidRPr="00A20E59">
        <w:rPr>
          <w:rFonts w:hint="eastAsia"/>
          <w:sz w:val="24"/>
          <w:szCs w:val="24"/>
        </w:rPr>
        <w:t>防火</w:t>
      </w:r>
      <w:r w:rsidRPr="00A20E59">
        <w:rPr>
          <w:rFonts w:hint="eastAsia"/>
          <w:sz w:val="24"/>
          <w:szCs w:val="24"/>
        </w:rPr>
        <w:t>PU</w:t>
      </w:r>
      <w:r w:rsidRPr="00A20E59">
        <w:rPr>
          <w:rFonts w:hint="eastAsia"/>
          <w:sz w:val="24"/>
          <w:szCs w:val="24"/>
        </w:rPr>
        <w:t>发泡（</w:t>
      </w:r>
      <w:r w:rsidRPr="00A20E59">
        <w:rPr>
          <w:rFonts w:hint="eastAsia"/>
          <w:sz w:val="24"/>
          <w:szCs w:val="24"/>
        </w:rPr>
        <w:t>110</w:t>
      </w:r>
      <w:r w:rsidRPr="00A20E59">
        <w:rPr>
          <w:rFonts w:hint="eastAsia"/>
          <w:sz w:val="24"/>
          <w:szCs w:val="24"/>
        </w:rPr>
        <w:t>℃以上）</w:t>
      </w:r>
    </w:p>
    <w:p w:rsidR="00EA4EEA" w:rsidRPr="00A20E59" w:rsidRDefault="00EA4EEA" w:rsidP="00A20E59">
      <w:pPr>
        <w:spacing w:line="360" w:lineRule="auto"/>
        <w:rPr>
          <w:rFonts w:hint="eastAsia"/>
          <w:sz w:val="24"/>
          <w:szCs w:val="24"/>
        </w:rPr>
      </w:pPr>
      <w:r w:rsidRPr="00A20E59">
        <w:rPr>
          <w:rFonts w:hint="eastAsia"/>
          <w:sz w:val="24"/>
          <w:szCs w:val="24"/>
        </w:rPr>
        <w:t>3</w:t>
      </w:r>
      <w:r w:rsidRPr="00A20E59">
        <w:rPr>
          <w:rFonts w:hint="eastAsia"/>
          <w:sz w:val="24"/>
          <w:szCs w:val="24"/>
        </w:rPr>
        <w:t>、内箱材料：</w:t>
      </w:r>
      <w:r w:rsidRPr="00A20E59">
        <w:rPr>
          <w:rFonts w:hint="eastAsia"/>
          <w:sz w:val="24"/>
          <w:szCs w:val="24"/>
        </w:rPr>
        <w:t>SUS#304</w:t>
      </w:r>
      <w:r w:rsidRPr="00A20E59">
        <w:rPr>
          <w:rFonts w:hint="eastAsia"/>
          <w:sz w:val="24"/>
          <w:szCs w:val="24"/>
        </w:rPr>
        <w:t>不锈钢，厚度</w:t>
      </w:r>
      <w:r w:rsidRPr="00A20E59">
        <w:rPr>
          <w:rFonts w:hint="eastAsia"/>
          <w:sz w:val="24"/>
          <w:szCs w:val="24"/>
        </w:rPr>
        <w:t>1.0mm</w:t>
      </w:r>
    </w:p>
    <w:p w:rsidR="00EA4EEA" w:rsidRPr="00A20E59" w:rsidRDefault="00EA4EEA" w:rsidP="00A20E59">
      <w:pPr>
        <w:spacing w:line="360" w:lineRule="auto"/>
        <w:rPr>
          <w:rFonts w:hint="eastAsia"/>
          <w:sz w:val="24"/>
          <w:szCs w:val="24"/>
        </w:rPr>
      </w:pPr>
      <w:r w:rsidRPr="00A20E59">
        <w:rPr>
          <w:rFonts w:hint="eastAsia"/>
          <w:sz w:val="24"/>
          <w:szCs w:val="24"/>
        </w:rPr>
        <w:t>4</w:t>
      </w:r>
      <w:r w:rsidRPr="00A20E59">
        <w:rPr>
          <w:rFonts w:hint="eastAsia"/>
          <w:sz w:val="24"/>
          <w:szCs w:val="24"/>
        </w:rPr>
        <w:t>、高温：</w:t>
      </w:r>
      <w:r w:rsidRPr="00A20E59">
        <w:rPr>
          <w:rFonts w:hint="eastAsia"/>
          <w:sz w:val="24"/>
          <w:szCs w:val="24"/>
        </w:rPr>
        <w:t>150</w:t>
      </w:r>
      <w:r w:rsidRPr="00A20E59">
        <w:rPr>
          <w:rFonts w:hint="eastAsia"/>
          <w:sz w:val="24"/>
          <w:szCs w:val="24"/>
        </w:rPr>
        <w:t>℃</w:t>
      </w:r>
    </w:p>
    <w:p w:rsidR="00EA4EEA" w:rsidRPr="00A20E59" w:rsidRDefault="00EA4EEA" w:rsidP="00A20E59">
      <w:pPr>
        <w:spacing w:line="360" w:lineRule="auto"/>
        <w:rPr>
          <w:rFonts w:hint="eastAsia"/>
          <w:sz w:val="24"/>
          <w:szCs w:val="24"/>
        </w:rPr>
      </w:pPr>
      <w:r w:rsidRPr="00A20E59">
        <w:rPr>
          <w:rFonts w:hint="eastAsia"/>
          <w:sz w:val="24"/>
          <w:szCs w:val="24"/>
        </w:rPr>
        <w:t>5</w:t>
      </w:r>
      <w:r w:rsidRPr="00A20E59">
        <w:rPr>
          <w:rFonts w:hint="eastAsia"/>
          <w:sz w:val="24"/>
          <w:szCs w:val="24"/>
        </w:rPr>
        <w:t>、升温时间：</w:t>
      </w:r>
      <w:r w:rsidRPr="00A20E59">
        <w:rPr>
          <w:rFonts w:hint="eastAsia"/>
          <w:sz w:val="24"/>
          <w:szCs w:val="24"/>
        </w:rPr>
        <w:t>20</w:t>
      </w:r>
      <w:r w:rsidRPr="00A20E59">
        <w:rPr>
          <w:rFonts w:hint="eastAsia"/>
          <w:sz w:val="24"/>
          <w:szCs w:val="24"/>
        </w:rPr>
        <w:t>℃</w:t>
      </w:r>
      <w:r w:rsidRPr="00A20E59">
        <w:rPr>
          <w:rFonts w:hint="eastAsia"/>
          <w:sz w:val="24"/>
          <w:szCs w:val="24"/>
        </w:rPr>
        <w:t xml:space="preserve"> </w:t>
      </w:r>
      <w:r w:rsidRPr="00A20E59">
        <w:rPr>
          <w:rFonts w:hint="eastAsia"/>
          <w:sz w:val="24"/>
          <w:szCs w:val="24"/>
        </w:rPr>
        <w:t>～</w:t>
      </w:r>
      <w:r w:rsidRPr="00A20E59">
        <w:rPr>
          <w:rFonts w:hint="eastAsia"/>
          <w:sz w:val="24"/>
          <w:szCs w:val="24"/>
        </w:rPr>
        <w:t>+150</w:t>
      </w:r>
      <w:r w:rsidRPr="00A20E59">
        <w:rPr>
          <w:rFonts w:hint="eastAsia"/>
          <w:sz w:val="24"/>
          <w:szCs w:val="24"/>
        </w:rPr>
        <w:t>℃</w:t>
      </w:r>
      <w:r w:rsidRPr="00A20E59">
        <w:rPr>
          <w:rFonts w:hint="eastAsia"/>
          <w:sz w:val="24"/>
          <w:szCs w:val="24"/>
        </w:rPr>
        <w:t>/ 65min</w:t>
      </w:r>
      <w:r w:rsidRPr="00A20E59">
        <w:rPr>
          <w:rFonts w:hint="eastAsia"/>
          <w:sz w:val="24"/>
          <w:szCs w:val="24"/>
        </w:rPr>
        <w:t>（空载下）</w:t>
      </w:r>
    </w:p>
    <w:p w:rsidR="00EA4EEA" w:rsidRPr="00A20E59" w:rsidRDefault="00EA4EEA" w:rsidP="00A20E59">
      <w:pPr>
        <w:spacing w:line="360" w:lineRule="auto"/>
        <w:rPr>
          <w:rFonts w:hint="eastAsia"/>
          <w:sz w:val="24"/>
          <w:szCs w:val="24"/>
        </w:rPr>
      </w:pPr>
      <w:r w:rsidRPr="00A20E59">
        <w:rPr>
          <w:rFonts w:hint="eastAsia"/>
          <w:sz w:val="24"/>
          <w:szCs w:val="24"/>
        </w:rPr>
        <w:t>6</w:t>
      </w:r>
      <w:r w:rsidRPr="00A20E59">
        <w:rPr>
          <w:rFonts w:hint="eastAsia"/>
          <w:sz w:val="24"/>
          <w:szCs w:val="24"/>
        </w:rPr>
        <w:t>、</w:t>
      </w:r>
      <w:r w:rsidRPr="00A20E59">
        <w:rPr>
          <w:rFonts w:hint="eastAsia"/>
          <w:sz w:val="24"/>
          <w:szCs w:val="24"/>
        </w:rPr>
        <w:t> </w:t>
      </w:r>
      <w:r w:rsidRPr="00A20E59">
        <w:rPr>
          <w:rFonts w:hint="eastAsia"/>
          <w:sz w:val="24"/>
          <w:szCs w:val="24"/>
        </w:rPr>
        <w:t>低温：</w:t>
      </w:r>
      <w:r w:rsidRPr="00A20E59">
        <w:rPr>
          <w:rFonts w:hint="eastAsia"/>
          <w:sz w:val="24"/>
          <w:szCs w:val="24"/>
        </w:rPr>
        <w:t>-30</w:t>
      </w:r>
      <w:r w:rsidRPr="00A20E59">
        <w:rPr>
          <w:rFonts w:hint="eastAsia"/>
          <w:sz w:val="24"/>
          <w:szCs w:val="24"/>
        </w:rPr>
        <w:t>℃</w:t>
      </w:r>
    </w:p>
    <w:p w:rsidR="00EA4EEA" w:rsidRPr="00A20E59" w:rsidRDefault="00EA4EEA" w:rsidP="00A20E59">
      <w:pPr>
        <w:spacing w:line="360" w:lineRule="auto"/>
        <w:rPr>
          <w:rFonts w:hint="eastAsia"/>
          <w:sz w:val="24"/>
          <w:szCs w:val="24"/>
        </w:rPr>
      </w:pPr>
      <w:r w:rsidRPr="00A20E59">
        <w:rPr>
          <w:rFonts w:hint="eastAsia"/>
          <w:sz w:val="24"/>
          <w:szCs w:val="24"/>
        </w:rPr>
        <w:t>7</w:t>
      </w:r>
      <w:r w:rsidRPr="00A20E59">
        <w:rPr>
          <w:rFonts w:hint="eastAsia"/>
          <w:sz w:val="24"/>
          <w:szCs w:val="24"/>
        </w:rPr>
        <w:t>、</w:t>
      </w:r>
      <w:r w:rsidRPr="00A20E59">
        <w:rPr>
          <w:rFonts w:hint="eastAsia"/>
          <w:sz w:val="24"/>
          <w:szCs w:val="24"/>
        </w:rPr>
        <w:t> </w:t>
      </w:r>
      <w:r w:rsidRPr="00A20E59">
        <w:rPr>
          <w:rFonts w:hint="eastAsia"/>
          <w:sz w:val="24"/>
          <w:szCs w:val="24"/>
        </w:rPr>
        <w:t>降温时间：</w:t>
      </w:r>
      <w:r w:rsidRPr="00A20E59">
        <w:rPr>
          <w:rFonts w:hint="eastAsia"/>
          <w:sz w:val="24"/>
          <w:szCs w:val="24"/>
        </w:rPr>
        <w:t>20</w:t>
      </w:r>
      <w:r w:rsidRPr="00A20E59">
        <w:rPr>
          <w:rFonts w:hint="eastAsia"/>
          <w:sz w:val="24"/>
          <w:szCs w:val="24"/>
        </w:rPr>
        <w:t>℃</w:t>
      </w:r>
      <w:r w:rsidRPr="00A20E59">
        <w:rPr>
          <w:rFonts w:hint="eastAsia"/>
          <w:sz w:val="24"/>
          <w:szCs w:val="24"/>
        </w:rPr>
        <w:t xml:space="preserve"> </w:t>
      </w:r>
      <w:r w:rsidRPr="00A20E59">
        <w:rPr>
          <w:rFonts w:hint="eastAsia"/>
          <w:sz w:val="24"/>
          <w:szCs w:val="24"/>
        </w:rPr>
        <w:t>～</w:t>
      </w:r>
      <w:r w:rsidRPr="00A20E59">
        <w:rPr>
          <w:rFonts w:hint="eastAsia"/>
          <w:sz w:val="24"/>
          <w:szCs w:val="24"/>
        </w:rPr>
        <w:t>-30</w:t>
      </w:r>
      <w:r w:rsidRPr="00A20E59">
        <w:rPr>
          <w:rFonts w:hint="eastAsia"/>
          <w:sz w:val="24"/>
          <w:szCs w:val="24"/>
        </w:rPr>
        <w:t>℃</w:t>
      </w:r>
      <w:r w:rsidRPr="00A20E59">
        <w:rPr>
          <w:rFonts w:hint="eastAsia"/>
          <w:sz w:val="24"/>
          <w:szCs w:val="24"/>
        </w:rPr>
        <w:t>/ 50min</w:t>
      </w:r>
      <w:r w:rsidRPr="00A20E59">
        <w:rPr>
          <w:rFonts w:hint="eastAsia"/>
          <w:sz w:val="24"/>
          <w:szCs w:val="24"/>
        </w:rPr>
        <w:t>（空载下）</w:t>
      </w:r>
    </w:p>
    <w:p w:rsidR="00EA4EEA" w:rsidRPr="00A20E59" w:rsidRDefault="00EA4EEA" w:rsidP="00A20E59">
      <w:pPr>
        <w:spacing w:line="360" w:lineRule="auto"/>
        <w:rPr>
          <w:rFonts w:hint="eastAsia"/>
          <w:sz w:val="24"/>
          <w:szCs w:val="24"/>
        </w:rPr>
      </w:pPr>
      <w:r w:rsidRPr="00A20E59">
        <w:rPr>
          <w:rFonts w:hint="eastAsia"/>
          <w:sz w:val="24"/>
          <w:szCs w:val="24"/>
        </w:rPr>
        <w:t>8</w:t>
      </w:r>
      <w:r w:rsidRPr="00A20E59">
        <w:rPr>
          <w:rFonts w:hint="eastAsia"/>
          <w:sz w:val="24"/>
          <w:szCs w:val="24"/>
        </w:rPr>
        <w:t>、</w:t>
      </w:r>
      <w:r w:rsidRPr="00A20E59">
        <w:rPr>
          <w:rFonts w:hint="eastAsia"/>
          <w:sz w:val="24"/>
          <w:szCs w:val="24"/>
        </w:rPr>
        <w:t> </w:t>
      </w:r>
      <w:r w:rsidRPr="00A20E59">
        <w:rPr>
          <w:rFonts w:hint="eastAsia"/>
          <w:sz w:val="24"/>
          <w:szCs w:val="24"/>
        </w:rPr>
        <w:t>湿度范围：</w:t>
      </w:r>
      <w:r w:rsidRPr="00A20E59">
        <w:rPr>
          <w:rFonts w:hint="eastAsia"/>
          <w:sz w:val="24"/>
          <w:szCs w:val="24"/>
        </w:rPr>
        <w:t>10~98%RH</w:t>
      </w:r>
    </w:p>
    <w:p w:rsidR="00EA4EEA" w:rsidRPr="00A20E59" w:rsidRDefault="00EA4EEA" w:rsidP="00A20E59">
      <w:pPr>
        <w:spacing w:line="360" w:lineRule="auto"/>
        <w:rPr>
          <w:rFonts w:hint="eastAsia"/>
          <w:sz w:val="24"/>
          <w:szCs w:val="24"/>
        </w:rPr>
      </w:pPr>
      <w:r w:rsidRPr="00A20E59">
        <w:rPr>
          <w:rFonts w:hint="eastAsia"/>
          <w:sz w:val="24"/>
          <w:szCs w:val="24"/>
        </w:rPr>
        <w:t>9</w:t>
      </w:r>
      <w:r w:rsidRPr="00A20E59">
        <w:rPr>
          <w:rFonts w:hint="eastAsia"/>
          <w:sz w:val="24"/>
          <w:szCs w:val="24"/>
        </w:rPr>
        <w:t>、温度分布均匀度：±</w:t>
      </w:r>
      <w:r w:rsidRPr="00A20E59">
        <w:rPr>
          <w:rFonts w:hint="eastAsia"/>
          <w:sz w:val="24"/>
          <w:szCs w:val="24"/>
        </w:rPr>
        <w:t>1.0</w:t>
      </w:r>
      <w:r w:rsidRPr="00A20E59">
        <w:rPr>
          <w:rFonts w:hint="eastAsia"/>
          <w:sz w:val="24"/>
          <w:szCs w:val="24"/>
        </w:rPr>
        <w:t>℃</w:t>
      </w:r>
      <w:r w:rsidRPr="00A20E59">
        <w:rPr>
          <w:rFonts w:hint="eastAsia"/>
          <w:sz w:val="24"/>
          <w:szCs w:val="24"/>
        </w:rPr>
        <w:t>(-30</w:t>
      </w:r>
      <w:r w:rsidRPr="00A20E59">
        <w:rPr>
          <w:rFonts w:hint="eastAsia"/>
          <w:sz w:val="24"/>
          <w:szCs w:val="24"/>
        </w:rPr>
        <w:t>℃～</w:t>
      </w:r>
      <w:r w:rsidRPr="00A20E59">
        <w:rPr>
          <w:rFonts w:hint="eastAsia"/>
          <w:sz w:val="24"/>
          <w:szCs w:val="24"/>
        </w:rPr>
        <w:t>100</w:t>
      </w:r>
      <w:r w:rsidRPr="00A20E59">
        <w:rPr>
          <w:rFonts w:hint="eastAsia"/>
          <w:sz w:val="24"/>
          <w:szCs w:val="24"/>
        </w:rPr>
        <w:t>℃</w:t>
      </w:r>
      <w:r w:rsidRPr="00A20E59">
        <w:rPr>
          <w:rFonts w:hint="eastAsia"/>
          <w:sz w:val="24"/>
          <w:szCs w:val="24"/>
        </w:rPr>
        <w:t xml:space="preserve">)/ </w:t>
      </w:r>
      <w:r w:rsidRPr="00A20E59">
        <w:rPr>
          <w:rFonts w:hint="eastAsia"/>
          <w:sz w:val="24"/>
          <w:szCs w:val="24"/>
        </w:rPr>
        <w:t>±</w:t>
      </w:r>
      <w:r w:rsidRPr="00A20E59">
        <w:rPr>
          <w:rFonts w:hint="eastAsia"/>
          <w:sz w:val="24"/>
          <w:szCs w:val="24"/>
        </w:rPr>
        <w:t>1.5</w:t>
      </w:r>
      <w:r w:rsidRPr="00A20E59">
        <w:rPr>
          <w:rFonts w:hint="eastAsia"/>
          <w:sz w:val="24"/>
          <w:szCs w:val="24"/>
        </w:rPr>
        <w:t>℃</w:t>
      </w:r>
      <w:r w:rsidRPr="00A20E59">
        <w:rPr>
          <w:rFonts w:hint="eastAsia"/>
          <w:sz w:val="24"/>
          <w:szCs w:val="24"/>
        </w:rPr>
        <w:t>(100.1</w:t>
      </w:r>
      <w:r w:rsidRPr="00A20E59">
        <w:rPr>
          <w:rFonts w:hint="eastAsia"/>
          <w:sz w:val="24"/>
          <w:szCs w:val="24"/>
        </w:rPr>
        <w:t>℃～</w:t>
      </w:r>
      <w:r w:rsidRPr="00A20E59">
        <w:rPr>
          <w:rFonts w:hint="eastAsia"/>
          <w:sz w:val="24"/>
          <w:szCs w:val="24"/>
        </w:rPr>
        <w:t>150</w:t>
      </w:r>
      <w:r w:rsidRPr="00A20E59">
        <w:rPr>
          <w:rFonts w:hint="eastAsia"/>
          <w:sz w:val="24"/>
          <w:szCs w:val="24"/>
        </w:rPr>
        <w:t>℃</w:t>
      </w:r>
      <w:r w:rsidRPr="00A20E59">
        <w:rPr>
          <w:rFonts w:hint="eastAsia"/>
          <w:sz w:val="24"/>
          <w:szCs w:val="24"/>
        </w:rPr>
        <w:t>)(</w:t>
      </w:r>
      <w:r w:rsidRPr="00A20E59">
        <w:rPr>
          <w:rFonts w:hint="eastAsia"/>
          <w:sz w:val="24"/>
          <w:szCs w:val="24"/>
        </w:rPr>
        <w:t>空载下</w:t>
      </w:r>
      <w:r w:rsidRPr="00A20E59">
        <w:rPr>
          <w:rFonts w:hint="eastAsia"/>
          <w:sz w:val="24"/>
          <w:szCs w:val="24"/>
        </w:rPr>
        <w:t>)</w:t>
      </w:r>
    </w:p>
    <w:p w:rsidR="00EA4EEA" w:rsidRPr="00A20E59" w:rsidRDefault="00EA4EEA" w:rsidP="00A20E59">
      <w:pPr>
        <w:spacing w:line="360" w:lineRule="auto"/>
        <w:rPr>
          <w:rFonts w:hint="eastAsia"/>
          <w:sz w:val="24"/>
          <w:szCs w:val="24"/>
        </w:rPr>
      </w:pPr>
      <w:r w:rsidRPr="00A20E59">
        <w:rPr>
          <w:rFonts w:hint="eastAsia"/>
          <w:sz w:val="24"/>
          <w:szCs w:val="24"/>
        </w:rPr>
        <w:t>10</w:t>
      </w:r>
      <w:r w:rsidRPr="00A20E59">
        <w:rPr>
          <w:rFonts w:hint="eastAsia"/>
          <w:sz w:val="24"/>
          <w:szCs w:val="24"/>
        </w:rPr>
        <w:t>、湿度分布均匀度：±</w:t>
      </w:r>
      <w:r w:rsidRPr="00A20E59">
        <w:rPr>
          <w:rFonts w:hint="eastAsia"/>
          <w:sz w:val="24"/>
          <w:szCs w:val="24"/>
        </w:rPr>
        <w:t>5%RH</w:t>
      </w:r>
    </w:p>
    <w:p w:rsidR="00EA4EEA" w:rsidRPr="00A20E59" w:rsidRDefault="00EA4EEA" w:rsidP="00A20E59">
      <w:pPr>
        <w:spacing w:line="360" w:lineRule="auto"/>
        <w:rPr>
          <w:rFonts w:hint="eastAsia"/>
          <w:sz w:val="24"/>
          <w:szCs w:val="24"/>
        </w:rPr>
      </w:pPr>
      <w:r w:rsidRPr="00A20E59">
        <w:rPr>
          <w:rFonts w:hint="eastAsia"/>
          <w:sz w:val="24"/>
          <w:szCs w:val="24"/>
        </w:rPr>
        <w:t>11</w:t>
      </w:r>
      <w:r w:rsidRPr="00A20E59">
        <w:rPr>
          <w:rFonts w:hint="eastAsia"/>
          <w:sz w:val="24"/>
          <w:szCs w:val="24"/>
        </w:rPr>
        <w:t>、温度稳定度：±</w:t>
      </w:r>
      <w:r w:rsidRPr="00A20E59">
        <w:rPr>
          <w:rFonts w:hint="eastAsia"/>
          <w:sz w:val="24"/>
          <w:szCs w:val="24"/>
        </w:rPr>
        <w:t>0.2</w:t>
      </w:r>
      <w:r w:rsidRPr="00A20E59">
        <w:rPr>
          <w:rFonts w:hint="eastAsia"/>
          <w:sz w:val="24"/>
          <w:szCs w:val="24"/>
        </w:rPr>
        <w:t>℃</w:t>
      </w:r>
    </w:p>
    <w:p w:rsidR="00EA4EEA" w:rsidRPr="00A20E59" w:rsidRDefault="00EA4EEA" w:rsidP="00A20E59">
      <w:pPr>
        <w:spacing w:line="360" w:lineRule="auto"/>
        <w:rPr>
          <w:rFonts w:hint="eastAsia"/>
          <w:sz w:val="24"/>
          <w:szCs w:val="24"/>
        </w:rPr>
      </w:pPr>
      <w:r w:rsidRPr="00A20E59">
        <w:rPr>
          <w:rFonts w:hint="eastAsia"/>
          <w:sz w:val="24"/>
          <w:szCs w:val="24"/>
        </w:rPr>
        <w:t>1</w:t>
      </w:r>
      <w:r w:rsidR="00A20E59">
        <w:rPr>
          <w:rFonts w:hint="eastAsia"/>
          <w:sz w:val="24"/>
          <w:szCs w:val="24"/>
        </w:rPr>
        <w:t>2</w:t>
      </w:r>
      <w:r w:rsidRPr="00A20E59">
        <w:rPr>
          <w:rFonts w:hint="eastAsia"/>
          <w:sz w:val="24"/>
          <w:szCs w:val="24"/>
        </w:rPr>
        <w:t>、湿度稳定度：±</w:t>
      </w:r>
      <w:r w:rsidRPr="00A20E59">
        <w:rPr>
          <w:rFonts w:hint="eastAsia"/>
          <w:sz w:val="24"/>
          <w:szCs w:val="24"/>
        </w:rPr>
        <w:t>2%RH</w:t>
      </w:r>
    </w:p>
    <w:p w:rsidR="00EA4EEA" w:rsidRPr="00A20E59" w:rsidRDefault="00EA4EEA" w:rsidP="00A20E59">
      <w:pPr>
        <w:spacing w:line="360" w:lineRule="auto"/>
        <w:rPr>
          <w:rFonts w:hint="eastAsia"/>
          <w:sz w:val="24"/>
          <w:szCs w:val="24"/>
        </w:rPr>
      </w:pPr>
      <w:r w:rsidRPr="00A20E59">
        <w:rPr>
          <w:rFonts w:hint="eastAsia"/>
          <w:sz w:val="24"/>
          <w:szCs w:val="24"/>
        </w:rPr>
        <w:t>1</w:t>
      </w:r>
      <w:r w:rsidR="00A20E59">
        <w:rPr>
          <w:rFonts w:hint="eastAsia"/>
          <w:sz w:val="24"/>
          <w:szCs w:val="24"/>
        </w:rPr>
        <w:t>3</w:t>
      </w:r>
      <w:r w:rsidRPr="00A20E59">
        <w:rPr>
          <w:rFonts w:hint="eastAsia"/>
          <w:sz w:val="24"/>
          <w:szCs w:val="24"/>
        </w:rPr>
        <w:t>、温度解析度：</w:t>
      </w:r>
      <w:r w:rsidRPr="00A20E59">
        <w:rPr>
          <w:rFonts w:hint="eastAsia"/>
          <w:sz w:val="24"/>
          <w:szCs w:val="24"/>
        </w:rPr>
        <w:t>0.01</w:t>
      </w:r>
      <w:r w:rsidRPr="00A20E59">
        <w:rPr>
          <w:rFonts w:hint="eastAsia"/>
          <w:sz w:val="24"/>
          <w:szCs w:val="24"/>
        </w:rPr>
        <w:t>℃</w:t>
      </w:r>
    </w:p>
    <w:p w:rsidR="00EA4EEA" w:rsidRPr="00A20E59" w:rsidRDefault="00EA4EEA" w:rsidP="00A20E59">
      <w:pPr>
        <w:spacing w:line="360" w:lineRule="auto"/>
        <w:rPr>
          <w:rFonts w:hint="eastAsia"/>
          <w:sz w:val="24"/>
          <w:szCs w:val="24"/>
        </w:rPr>
      </w:pPr>
      <w:r w:rsidRPr="00A20E59">
        <w:rPr>
          <w:rFonts w:hint="eastAsia"/>
          <w:sz w:val="24"/>
          <w:szCs w:val="24"/>
        </w:rPr>
        <w:t>1</w:t>
      </w:r>
      <w:r w:rsidR="00A20E59">
        <w:rPr>
          <w:rFonts w:hint="eastAsia"/>
          <w:sz w:val="24"/>
          <w:szCs w:val="24"/>
        </w:rPr>
        <w:t>4</w:t>
      </w:r>
      <w:r w:rsidRPr="00A20E59">
        <w:rPr>
          <w:rFonts w:hint="eastAsia"/>
          <w:sz w:val="24"/>
          <w:szCs w:val="24"/>
        </w:rPr>
        <w:t>、湿度解析度：</w:t>
      </w:r>
      <w:r w:rsidRPr="00A20E59">
        <w:rPr>
          <w:rFonts w:hint="eastAsia"/>
          <w:sz w:val="24"/>
          <w:szCs w:val="24"/>
        </w:rPr>
        <w:t>0.1%RH</w:t>
      </w:r>
    </w:p>
    <w:p w:rsidR="00EA4EEA" w:rsidRPr="00A20E59" w:rsidRDefault="00EA4EEA" w:rsidP="00A20E59">
      <w:pPr>
        <w:spacing w:line="360" w:lineRule="auto"/>
        <w:rPr>
          <w:rFonts w:hint="eastAsia"/>
          <w:sz w:val="24"/>
          <w:szCs w:val="24"/>
        </w:rPr>
      </w:pPr>
      <w:r w:rsidRPr="00A20E59">
        <w:rPr>
          <w:rFonts w:hint="eastAsia"/>
          <w:sz w:val="24"/>
          <w:szCs w:val="24"/>
        </w:rPr>
        <w:t>1</w:t>
      </w:r>
      <w:r w:rsidR="00A20E59">
        <w:rPr>
          <w:rFonts w:hint="eastAsia"/>
          <w:sz w:val="24"/>
          <w:szCs w:val="24"/>
        </w:rPr>
        <w:t>5</w:t>
      </w:r>
      <w:r w:rsidRPr="00A20E59">
        <w:rPr>
          <w:rFonts w:hint="eastAsia"/>
          <w:sz w:val="24"/>
          <w:szCs w:val="24"/>
        </w:rPr>
        <w:t>、循环系统：机械式对流系统</w:t>
      </w:r>
    </w:p>
    <w:p w:rsidR="00EA4EEA" w:rsidRPr="00A20E59" w:rsidRDefault="00EA4EEA" w:rsidP="00A20E59">
      <w:pPr>
        <w:spacing w:line="360" w:lineRule="auto"/>
        <w:rPr>
          <w:rFonts w:hint="eastAsia"/>
          <w:sz w:val="24"/>
          <w:szCs w:val="24"/>
        </w:rPr>
      </w:pPr>
      <w:r w:rsidRPr="00A20E59">
        <w:rPr>
          <w:rFonts w:hint="eastAsia"/>
          <w:sz w:val="24"/>
          <w:szCs w:val="24"/>
        </w:rPr>
        <w:t>1</w:t>
      </w:r>
      <w:r w:rsidR="00A20E59">
        <w:rPr>
          <w:rFonts w:hint="eastAsia"/>
          <w:sz w:val="24"/>
          <w:szCs w:val="24"/>
        </w:rPr>
        <w:t>6</w:t>
      </w:r>
      <w:r w:rsidRPr="00A20E59">
        <w:rPr>
          <w:rFonts w:hint="eastAsia"/>
          <w:sz w:val="24"/>
          <w:szCs w:val="24"/>
        </w:rPr>
        <w:t>、供水装置：采自动进水和抽屉隐藏式水箱供水两用装置</w:t>
      </w:r>
    </w:p>
    <w:p w:rsidR="00EA4EEA" w:rsidRPr="00A20E59" w:rsidRDefault="00EA4EEA" w:rsidP="00A20E59">
      <w:pPr>
        <w:spacing w:line="360" w:lineRule="auto"/>
        <w:rPr>
          <w:rFonts w:hint="eastAsia"/>
          <w:sz w:val="24"/>
          <w:szCs w:val="24"/>
        </w:rPr>
      </w:pPr>
      <w:r w:rsidRPr="00A20E59">
        <w:rPr>
          <w:rFonts w:hint="eastAsia"/>
          <w:sz w:val="24"/>
          <w:szCs w:val="24"/>
        </w:rPr>
        <w:t>1</w:t>
      </w:r>
      <w:r w:rsidR="00A20E59">
        <w:rPr>
          <w:rFonts w:hint="eastAsia"/>
          <w:sz w:val="24"/>
          <w:szCs w:val="24"/>
        </w:rPr>
        <w:t>7</w:t>
      </w:r>
      <w:r w:rsidRPr="00A20E59">
        <w:rPr>
          <w:rFonts w:hint="eastAsia"/>
          <w:sz w:val="24"/>
          <w:szCs w:val="24"/>
        </w:rPr>
        <w:t>、水回收系统：自动回收循环与不回收切换，可依需求选择</w:t>
      </w:r>
    </w:p>
    <w:p w:rsidR="00EA4EEA" w:rsidRPr="00A20E59" w:rsidRDefault="00EA4EEA" w:rsidP="00A20E59">
      <w:pPr>
        <w:spacing w:line="360" w:lineRule="auto"/>
        <w:rPr>
          <w:rFonts w:hint="eastAsia"/>
          <w:sz w:val="24"/>
          <w:szCs w:val="24"/>
        </w:rPr>
      </w:pPr>
      <w:r w:rsidRPr="00A20E59">
        <w:rPr>
          <w:rFonts w:hint="eastAsia"/>
          <w:sz w:val="24"/>
          <w:szCs w:val="24"/>
        </w:rPr>
        <w:t>1</w:t>
      </w:r>
      <w:r w:rsidR="00A20E59">
        <w:rPr>
          <w:rFonts w:hint="eastAsia"/>
          <w:sz w:val="24"/>
          <w:szCs w:val="24"/>
        </w:rPr>
        <w:t>8</w:t>
      </w:r>
      <w:r w:rsidRPr="00A20E59">
        <w:rPr>
          <w:rFonts w:hint="eastAsia"/>
          <w:sz w:val="24"/>
          <w:szCs w:val="24"/>
        </w:rPr>
        <w:t>、防结露设计：有效避免箱体顶部凝结水产生及滴落，保护测试品意外损坏</w:t>
      </w:r>
    </w:p>
    <w:p w:rsidR="00EA4EEA" w:rsidRPr="00A20E59" w:rsidRDefault="00EA4EEA" w:rsidP="00A20E59">
      <w:pPr>
        <w:spacing w:line="360" w:lineRule="auto"/>
        <w:rPr>
          <w:rFonts w:hint="eastAsia"/>
          <w:sz w:val="24"/>
          <w:szCs w:val="24"/>
        </w:rPr>
      </w:pPr>
      <w:r w:rsidRPr="00A20E59">
        <w:rPr>
          <w:rFonts w:hint="eastAsia"/>
          <w:sz w:val="24"/>
          <w:szCs w:val="24"/>
        </w:rPr>
        <w:t>20</w:t>
      </w:r>
      <w:r w:rsidRPr="00A20E59">
        <w:rPr>
          <w:rFonts w:hint="eastAsia"/>
          <w:sz w:val="24"/>
          <w:szCs w:val="24"/>
        </w:rPr>
        <w:t>、保温层：保温绝缘层耐燃防火</w:t>
      </w:r>
      <w:r w:rsidRPr="00A20E59">
        <w:rPr>
          <w:rFonts w:hint="eastAsia"/>
          <w:sz w:val="24"/>
          <w:szCs w:val="24"/>
        </w:rPr>
        <w:t>PU</w:t>
      </w:r>
      <w:r w:rsidRPr="00A20E59">
        <w:rPr>
          <w:rFonts w:hint="eastAsia"/>
          <w:sz w:val="24"/>
          <w:szCs w:val="24"/>
        </w:rPr>
        <w:t>＋</w:t>
      </w:r>
      <w:r w:rsidRPr="00A20E59">
        <w:rPr>
          <w:rFonts w:hint="eastAsia"/>
          <w:sz w:val="24"/>
          <w:szCs w:val="24"/>
        </w:rPr>
        <w:t xml:space="preserve"> </w:t>
      </w:r>
      <w:r w:rsidRPr="00A20E59">
        <w:rPr>
          <w:rFonts w:hint="eastAsia"/>
          <w:sz w:val="24"/>
          <w:szCs w:val="24"/>
        </w:rPr>
        <w:t>隔热玻璃棉（保温层厚</w:t>
      </w:r>
      <w:r w:rsidRPr="00A20E59">
        <w:rPr>
          <w:rFonts w:hint="eastAsia"/>
          <w:sz w:val="24"/>
          <w:szCs w:val="24"/>
        </w:rPr>
        <w:t>10cm</w:t>
      </w:r>
      <w:r w:rsidRPr="00A20E59">
        <w:rPr>
          <w:rFonts w:hint="eastAsia"/>
          <w:sz w:val="24"/>
          <w:szCs w:val="24"/>
        </w:rPr>
        <w:t>）</w:t>
      </w:r>
    </w:p>
    <w:p w:rsidR="00EA4EEA" w:rsidRPr="00A20E59" w:rsidRDefault="00EA4EEA" w:rsidP="00A20E59">
      <w:pPr>
        <w:spacing w:line="360" w:lineRule="auto"/>
        <w:rPr>
          <w:rFonts w:hint="eastAsia"/>
          <w:sz w:val="24"/>
          <w:szCs w:val="24"/>
        </w:rPr>
      </w:pPr>
      <w:r w:rsidRPr="00A20E59">
        <w:rPr>
          <w:rFonts w:hint="eastAsia"/>
          <w:sz w:val="24"/>
          <w:szCs w:val="24"/>
        </w:rPr>
        <w:t>21</w:t>
      </w:r>
      <w:r w:rsidRPr="00A20E59">
        <w:rPr>
          <w:rFonts w:hint="eastAsia"/>
          <w:sz w:val="24"/>
          <w:szCs w:val="24"/>
        </w:rPr>
        <w:t>、测试孔：需要左、右两侧都可外接测试电源线及信号用孔径</w:t>
      </w:r>
      <w:r w:rsidRPr="00A20E59">
        <w:rPr>
          <w:rFonts w:hint="eastAsia"/>
          <w:sz w:val="24"/>
          <w:szCs w:val="24"/>
        </w:rPr>
        <w:t xml:space="preserve"> 10cm</w:t>
      </w:r>
    </w:p>
    <w:p w:rsidR="00EA4EEA" w:rsidRPr="00A20E59" w:rsidRDefault="00EA4EEA" w:rsidP="00A20E59">
      <w:pPr>
        <w:spacing w:line="360" w:lineRule="auto"/>
        <w:rPr>
          <w:rFonts w:hint="eastAsia"/>
          <w:sz w:val="24"/>
          <w:szCs w:val="24"/>
        </w:rPr>
      </w:pPr>
      <w:r w:rsidRPr="00A20E59">
        <w:rPr>
          <w:rFonts w:hint="eastAsia"/>
          <w:sz w:val="24"/>
          <w:szCs w:val="24"/>
        </w:rPr>
        <w:t>22</w:t>
      </w:r>
      <w:r w:rsidRPr="00A20E59">
        <w:rPr>
          <w:rFonts w:hint="eastAsia"/>
          <w:sz w:val="24"/>
          <w:szCs w:val="24"/>
        </w:rPr>
        <w:t>、观察视窗</w:t>
      </w:r>
      <w:r w:rsidRPr="00A20E59">
        <w:rPr>
          <w:rFonts w:hint="eastAsia"/>
          <w:sz w:val="24"/>
          <w:szCs w:val="24"/>
        </w:rPr>
        <w:t xml:space="preserve"> :</w:t>
      </w:r>
      <w:r w:rsidRPr="00A20E59">
        <w:rPr>
          <w:rFonts w:hint="eastAsia"/>
          <w:sz w:val="24"/>
          <w:szCs w:val="24"/>
        </w:rPr>
        <w:t>视窗采用五层强化真空隔热玻璃，视窗大、视觉范围宽方便观察</w:t>
      </w:r>
    </w:p>
    <w:p w:rsidR="00EA4EEA" w:rsidRPr="00A20E59" w:rsidRDefault="00EA4EEA" w:rsidP="00A20E59">
      <w:pPr>
        <w:spacing w:line="360" w:lineRule="auto"/>
        <w:rPr>
          <w:rFonts w:hint="eastAsia"/>
          <w:sz w:val="24"/>
          <w:szCs w:val="24"/>
        </w:rPr>
      </w:pPr>
      <w:r w:rsidRPr="00A20E59">
        <w:rPr>
          <w:rFonts w:hint="eastAsia"/>
          <w:sz w:val="24"/>
          <w:szCs w:val="24"/>
        </w:rPr>
        <w:t>23</w:t>
      </w:r>
      <w:r w:rsidRPr="00A20E59">
        <w:rPr>
          <w:rFonts w:hint="eastAsia"/>
          <w:sz w:val="24"/>
          <w:szCs w:val="24"/>
        </w:rPr>
        <w:t>、增设产品表面传感器</w:t>
      </w:r>
      <w:r w:rsidRPr="00A20E59">
        <w:rPr>
          <w:rFonts w:hint="eastAsia"/>
          <w:sz w:val="24"/>
          <w:szCs w:val="24"/>
        </w:rPr>
        <w:t>:</w:t>
      </w:r>
      <w:r w:rsidRPr="00A20E59">
        <w:rPr>
          <w:rFonts w:hint="eastAsia"/>
          <w:sz w:val="24"/>
          <w:szCs w:val="24"/>
        </w:rPr>
        <w:t>箱体内部增设一根产品表面温度传感器（实时同步检测产品表面温度</w:t>
      </w:r>
      <w:r w:rsidRPr="00A20E59">
        <w:rPr>
          <w:rFonts w:hint="eastAsia"/>
          <w:sz w:val="24"/>
          <w:szCs w:val="24"/>
        </w:rPr>
        <w:t>)</w:t>
      </w:r>
    </w:p>
    <w:p w:rsidR="00A20E59" w:rsidRPr="00A20E59" w:rsidRDefault="00A20E59" w:rsidP="00A20E59">
      <w:pPr>
        <w:spacing w:line="360" w:lineRule="auto"/>
        <w:jc w:val="left"/>
        <w:rPr>
          <w:sz w:val="24"/>
          <w:szCs w:val="24"/>
        </w:rPr>
      </w:pPr>
      <w:r w:rsidRPr="00A20E59">
        <w:rPr>
          <w:rFonts w:hint="eastAsia"/>
          <w:sz w:val="24"/>
          <w:szCs w:val="24"/>
        </w:rPr>
        <w:t>二、售后服务</w:t>
      </w:r>
    </w:p>
    <w:p w:rsidR="00A20E59" w:rsidRPr="00A20E59" w:rsidRDefault="00A20E59" w:rsidP="00A20E59">
      <w:pPr>
        <w:spacing w:line="360" w:lineRule="auto"/>
        <w:rPr>
          <w:sz w:val="24"/>
          <w:szCs w:val="24"/>
        </w:rPr>
      </w:pPr>
      <w:r w:rsidRPr="00A20E59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、中标方对使用仪器的</w:t>
      </w:r>
      <w:r w:rsidRPr="00A20E59">
        <w:rPr>
          <w:rFonts w:hint="eastAsia"/>
          <w:sz w:val="24"/>
          <w:szCs w:val="24"/>
        </w:rPr>
        <w:t>培训，达到试验员能规范准确操作仪器的程度；</w:t>
      </w:r>
    </w:p>
    <w:p w:rsidR="00A20E59" w:rsidRPr="00A20E59" w:rsidRDefault="00A20E59" w:rsidP="00A20E59">
      <w:pPr>
        <w:spacing w:line="360" w:lineRule="auto"/>
        <w:rPr>
          <w:sz w:val="24"/>
          <w:szCs w:val="24"/>
        </w:rPr>
      </w:pPr>
      <w:r w:rsidRPr="00A20E59">
        <w:rPr>
          <w:rFonts w:hint="eastAsia"/>
          <w:sz w:val="24"/>
          <w:szCs w:val="24"/>
        </w:rPr>
        <w:t>2</w:t>
      </w:r>
      <w:r w:rsidRPr="00A20E59">
        <w:rPr>
          <w:rFonts w:hint="eastAsia"/>
          <w:sz w:val="24"/>
          <w:szCs w:val="24"/>
        </w:rPr>
        <w:t>、仪器质保期</w:t>
      </w:r>
      <w:r w:rsidRPr="00A20E59">
        <w:rPr>
          <w:rFonts w:hint="eastAsia"/>
          <w:sz w:val="24"/>
          <w:szCs w:val="24"/>
        </w:rPr>
        <w:t>12</w:t>
      </w:r>
      <w:r w:rsidRPr="00A20E59">
        <w:rPr>
          <w:rFonts w:hint="eastAsia"/>
          <w:sz w:val="24"/>
          <w:szCs w:val="24"/>
        </w:rPr>
        <w:t>个月，接到电话</w:t>
      </w:r>
      <w:r w:rsidRPr="00A20E59">
        <w:rPr>
          <w:rFonts w:hint="eastAsia"/>
          <w:sz w:val="24"/>
          <w:szCs w:val="24"/>
        </w:rPr>
        <w:t>2</w:t>
      </w:r>
      <w:r w:rsidRPr="00A20E59">
        <w:rPr>
          <w:rFonts w:hint="eastAsia"/>
          <w:sz w:val="24"/>
          <w:szCs w:val="24"/>
        </w:rPr>
        <w:t>小时内响应，售后工程师</w:t>
      </w:r>
      <w:r w:rsidRPr="00A20E59">
        <w:rPr>
          <w:sz w:val="24"/>
          <w:szCs w:val="24"/>
        </w:rPr>
        <w:t>72</w:t>
      </w:r>
      <w:r w:rsidRPr="00A20E59">
        <w:rPr>
          <w:rFonts w:hint="eastAsia"/>
          <w:sz w:val="24"/>
          <w:szCs w:val="24"/>
        </w:rPr>
        <w:t>小时内赶到现场。仪器质保期外终身提供维修、配件等服务，产生费用双方协商确定；</w:t>
      </w:r>
    </w:p>
    <w:p w:rsidR="00A20E59" w:rsidRPr="00A20E59" w:rsidRDefault="00A20E59" w:rsidP="00A20E59">
      <w:pPr>
        <w:pStyle w:val="a5"/>
        <w:spacing w:line="360" w:lineRule="auto"/>
        <w:ind w:left="720" w:firstLineChars="0" w:firstLine="0"/>
        <w:jc w:val="left"/>
        <w:rPr>
          <w:sz w:val="24"/>
          <w:szCs w:val="24"/>
        </w:rPr>
      </w:pPr>
      <w:r w:rsidRPr="00A20E59">
        <w:rPr>
          <w:rFonts w:hint="eastAsia"/>
          <w:sz w:val="24"/>
          <w:szCs w:val="24"/>
        </w:rPr>
        <w:lastRenderedPageBreak/>
        <w:t>3</w:t>
      </w:r>
      <w:r w:rsidRPr="00A20E59">
        <w:rPr>
          <w:rFonts w:hint="eastAsia"/>
          <w:sz w:val="24"/>
          <w:szCs w:val="24"/>
        </w:rPr>
        <w:t>、货期</w:t>
      </w:r>
      <w:r w:rsidRPr="00A20E59">
        <w:rPr>
          <w:rFonts w:hint="eastAsia"/>
          <w:sz w:val="24"/>
          <w:szCs w:val="24"/>
        </w:rPr>
        <w:t>:</w:t>
      </w:r>
      <w:r>
        <w:rPr>
          <w:rFonts w:hint="eastAsia"/>
          <w:sz w:val="24"/>
          <w:szCs w:val="24"/>
        </w:rPr>
        <w:t>30</w:t>
      </w:r>
      <w:r w:rsidRPr="00A20E59">
        <w:rPr>
          <w:rFonts w:hint="eastAsia"/>
          <w:sz w:val="24"/>
          <w:szCs w:val="24"/>
        </w:rPr>
        <w:t>天。</w:t>
      </w:r>
    </w:p>
    <w:p w:rsidR="00A20E59" w:rsidRDefault="00A20E59" w:rsidP="00EA4EEA">
      <w:pPr>
        <w:rPr>
          <w:rFonts w:hint="eastAsia"/>
        </w:rPr>
      </w:pPr>
    </w:p>
    <w:sectPr w:rsidR="00A20E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2CED" w:rsidRDefault="00C42CED" w:rsidP="00EA4EEA">
      <w:r>
        <w:separator/>
      </w:r>
    </w:p>
  </w:endnote>
  <w:endnote w:type="continuationSeparator" w:id="1">
    <w:p w:rsidR="00C42CED" w:rsidRDefault="00C42CED" w:rsidP="00EA4E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2CED" w:rsidRDefault="00C42CED" w:rsidP="00EA4EEA">
      <w:r>
        <w:separator/>
      </w:r>
    </w:p>
  </w:footnote>
  <w:footnote w:type="continuationSeparator" w:id="1">
    <w:p w:rsidR="00C42CED" w:rsidRDefault="00C42CED" w:rsidP="00EA4E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6348A"/>
    <w:multiLevelType w:val="hybridMultilevel"/>
    <w:tmpl w:val="2CD0B308"/>
    <w:lvl w:ilvl="0" w:tplc="90B4AD7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4EEA"/>
    <w:rsid w:val="00A20E59"/>
    <w:rsid w:val="00C42CED"/>
    <w:rsid w:val="00EA4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4E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4EE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4E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4EEA"/>
    <w:rPr>
      <w:sz w:val="18"/>
      <w:szCs w:val="18"/>
    </w:rPr>
  </w:style>
  <w:style w:type="paragraph" w:styleId="a5">
    <w:name w:val="List Paragraph"/>
    <w:basedOn w:val="a"/>
    <w:uiPriority w:val="34"/>
    <w:qFormat/>
    <w:rsid w:val="00A20E5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106</Words>
  <Characters>605</Characters>
  <Application>Microsoft Office Word</Application>
  <DocSecurity>0</DocSecurity>
  <Lines>5</Lines>
  <Paragraphs>1</Paragraphs>
  <ScaleCrop>false</ScaleCrop>
  <Company>Organization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周爱华</dc:creator>
  <cp:keywords/>
  <dc:description/>
  <cp:lastModifiedBy>周爱华</cp:lastModifiedBy>
  <cp:revision>3</cp:revision>
  <dcterms:created xsi:type="dcterms:W3CDTF">2021-11-02T01:57:00Z</dcterms:created>
  <dcterms:modified xsi:type="dcterms:W3CDTF">2021-11-02T02:05:00Z</dcterms:modified>
</cp:coreProperties>
</file>