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14" w:rsidRDefault="00F1659A">
      <w:pPr>
        <w:widowControl/>
        <w:adjustRightInd w:val="0"/>
        <w:snapToGrid w:val="0"/>
        <w:spacing w:line="360" w:lineRule="auto"/>
        <w:ind w:firstLineChars="700" w:firstLine="2530"/>
        <w:rPr>
          <w:rFonts w:asciiTheme="minorEastAsia" w:eastAsiaTheme="minorEastAsia" w:hAnsiTheme="minorEastAsia"/>
          <w:b/>
          <w:color w:val="000000" w:themeColor="text1"/>
          <w:kern w:val="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kern w:val="0"/>
          <w:sz w:val="36"/>
          <w:szCs w:val="36"/>
        </w:rPr>
        <w:t>技术</w:t>
      </w:r>
      <w:r w:rsidR="0005773A">
        <w:rPr>
          <w:rFonts w:asciiTheme="minorEastAsia" w:eastAsiaTheme="minorEastAsia" w:hAnsiTheme="minorEastAsia" w:hint="eastAsia"/>
          <w:b/>
          <w:color w:val="000000" w:themeColor="text1"/>
          <w:kern w:val="0"/>
          <w:sz w:val="36"/>
          <w:szCs w:val="36"/>
        </w:rPr>
        <w:t>要求</w:t>
      </w:r>
    </w:p>
    <w:p w:rsidR="00107114" w:rsidRDefault="00107E88">
      <w:pPr>
        <w:widowControl/>
        <w:adjustRightInd w:val="0"/>
        <w:snapToGrid w:val="0"/>
        <w:spacing w:line="360" w:lineRule="auto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※</w:t>
      </w:r>
      <w:r w:rsidR="00F558E5">
        <w:rPr>
          <w:rFonts w:ascii="微软雅黑" w:eastAsia="微软雅黑" w:hAnsi="微软雅黑" w:cs="微软雅黑" w:hint="eastAsia"/>
          <w:kern w:val="0"/>
          <w:szCs w:val="21"/>
        </w:rPr>
        <w:t>1、有效容积：箱内</w:t>
      </w:r>
      <w:r w:rsidR="00F558E5">
        <w:rPr>
          <w:rFonts w:ascii="微软雅黑" w:eastAsia="微软雅黑" w:hAnsi="微软雅黑" w:cs="微软雅黑" w:hint="eastAsia"/>
          <w:szCs w:val="21"/>
        </w:rPr>
        <w:t>有效容积：</w:t>
      </w:r>
      <w:r w:rsidRPr="00E17A4A">
        <w:rPr>
          <w:rFonts w:asciiTheme="minorEastAsia" w:eastAsiaTheme="minorEastAsia" w:hAnsiTheme="minorEastAsia" w:hint="eastAsia"/>
          <w:kern w:val="0"/>
          <w:sz w:val="24"/>
        </w:rPr>
        <w:t>≥</w:t>
      </w:r>
      <w:r w:rsidR="00F558E5">
        <w:rPr>
          <w:rFonts w:ascii="微软雅黑" w:eastAsia="微软雅黑" w:hAnsi="微软雅黑" w:cs="微软雅黑" w:hint="eastAsia"/>
          <w:szCs w:val="21"/>
        </w:rPr>
        <w:t>278L；外部尺寸：</w:t>
      </w:r>
      <w:r w:rsidRPr="00E17A4A">
        <w:rPr>
          <w:rFonts w:ascii="宋体" w:hAnsi="宋体" w:cs="宋体" w:hint="eastAsia"/>
          <w:kern w:val="0"/>
          <w:sz w:val="24"/>
        </w:rPr>
        <w:t>≤</w:t>
      </w:r>
      <w:r w:rsidR="00F1659A">
        <w:rPr>
          <w:rFonts w:ascii="微软雅黑" w:eastAsia="微软雅黑" w:hAnsi="微软雅黑" w:cs="微软雅黑" w:hint="eastAsia"/>
          <w:szCs w:val="21"/>
        </w:rPr>
        <w:t xml:space="preserve"> </w:t>
      </w:r>
      <w:r w:rsidR="00F558E5">
        <w:rPr>
          <w:rFonts w:ascii="微软雅黑" w:eastAsia="微软雅黑" w:hAnsi="微软雅黑" w:cs="微软雅黑" w:hint="eastAsia"/>
          <w:szCs w:val="21"/>
        </w:rPr>
        <w:t>745*675*1810mm；内部尺寸：</w:t>
      </w:r>
      <w:r w:rsidRPr="00E17A4A">
        <w:rPr>
          <w:rFonts w:asciiTheme="minorEastAsia" w:eastAsiaTheme="minorEastAsia" w:hAnsiTheme="minorEastAsia" w:hint="eastAsia"/>
          <w:kern w:val="0"/>
          <w:sz w:val="24"/>
        </w:rPr>
        <w:t>≥</w:t>
      </w:r>
      <w:r w:rsidR="00F558E5">
        <w:rPr>
          <w:rFonts w:ascii="微软雅黑" w:eastAsia="微软雅黑" w:hAnsi="微软雅黑" w:cs="微软雅黑" w:hint="eastAsia"/>
          <w:szCs w:val="21"/>
        </w:rPr>
        <w:t>520*435*1230mm</w:t>
      </w:r>
      <w:bookmarkStart w:id="0" w:name="_GoBack"/>
      <w:bookmarkEnd w:id="0"/>
    </w:p>
    <w:p w:rsidR="00107114" w:rsidRDefault="00107E88">
      <w:pPr>
        <w:spacing w:line="360" w:lineRule="auto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※</w:t>
      </w:r>
      <w:r w:rsidR="00F558E5">
        <w:rPr>
          <w:rFonts w:ascii="微软雅黑" w:eastAsia="微软雅黑" w:hAnsi="微软雅黑" w:cs="微软雅黑" w:hint="eastAsia"/>
          <w:kern w:val="0"/>
          <w:szCs w:val="21"/>
        </w:rPr>
        <w:t>2、温度控制:微电脑控制，箱内温度范围-10°C～-30°C可调节，箱内特性点温度均匀度</w:t>
      </w:r>
    </w:p>
    <w:p w:rsidR="00107114" w:rsidRDefault="00F558E5">
      <w:pPr>
        <w:spacing w:line="360" w:lineRule="auto"/>
        <w:ind w:firstLineChars="100" w:firstLine="210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±4℃；</w:t>
      </w:r>
      <w:r>
        <w:rPr>
          <w:rFonts w:ascii="微软雅黑" w:eastAsia="微软雅黑" w:hAnsi="微软雅黑" w:cs="微软雅黑" w:hint="eastAsia"/>
          <w:szCs w:val="21"/>
        </w:rPr>
        <w:t>LCD数字显示箱内温度，显示精度0.1℃</w:t>
      </w:r>
    </w:p>
    <w:p w:rsidR="00107114" w:rsidRDefault="00F558E5" w:rsidP="00A01BE5">
      <w:pPr>
        <w:widowControl/>
        <w:adjustRightInd w:val="0"/>
        <w:snapToGrid w:val="0"/>
        <w:spacing w:line="360" w:lineRule="auto"/>
        <w:ind w:left="525" w:hangingChars="250" w:hanging="525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3、整体结构：立式单门结构，90mm超厚保温层，优化嵌入式双密封条设计，</w:t>
      </w:r>
      <w:bookmarkStart w:id="1" w:name="OLE_LINK24"/>
      <w:bookmarkStart w:id="2" w:name="OLE_LINK26"/>
      <w:bookmarkStart w:id="3" w:name="OLE_LINK27"/>
      <w:bookmarkStart w:id="4" w:name="OLE_LINK25"/>
      <w:r>
        <w:rPr>
          <w:rFonts w:ascii="微软雅黑" w:eastAsia="微软雅黑" w:hAnsi="微软雅黑" w:cs="微软雅黑" w:hint="eastAsia"/>
          <w:kern w:val="0"/>
          <w:szCs w:val="21"/>
        </w:rPr>
        <w:t>密封保温效果好</w:t>
      </w:r>
      <w:bookmarkEnd w:id="1"/>
      <w:bookmarkEnd w:id="2"/>
      <w:bookmarkEnd w:id="3"/>
      <w:bookmarkEnd w:id="4"/>
      <w:r>
        <w:rPr>
          <w:rFonts w:ascii="微软雅黑" w:eastAsia="微软雅黑" w:hAnsi="微软雅黑" w:cs="微软雅黑" w:hint="eastAsia"/>
          <w:kern w:val="0"/>
          <w:szCs w:val="21"/>
        </w:rPr>
        <w:t>，环保节能；外壳喷涂钢板设计，内胆采用PS板吸附材质，永不生锈，防腐可靠，易于清洁</w:t>
      </w:r>
    </w:p>
    <w:p w:rsidR="00107114" w:rsidRDefault="00F558E5" w:rsidP="00A01BE5">
      <w:pPr>
        <w:widowControl/>
        <w:adjustRightInd w:val="0"/>
        <w:snapToGrid w:val="0"/>
        <w:spacing w:line="360" w:lineRule="auto"/>
        <w:ind w:left="525" w:hangingChars="250" w:hanging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4、核心组件：采用进口名牌碳氢压缩机和风机，高效制冷，使用寿命更长；碳氢节能压缩机，优化碳氢制冷系统，节能环保</w:t>
      </w:r>
    </w:p>
    <w:p w:rsidR="00107114" w:rsidRDefault="00F558E5">
      <w:pPr>
        <w:widowControl/>
        <w:adjustRightInd w:val="0"/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5、</w:t>
      </w:r>
      <w:r>
        <w:rPr>
          <w:rFonts w:ascii="微软雅黑" w:eastAsia="微软雅黑" w:hAnsi="微软雅黑" w:cs="微软雅黑" w:hint="eastAsia"/>
          <w:kern w:val="0"/>
          <w:szCs w:val="21"/>
        </w:rPr>
        <w:t>测试孔设计，方便用户测控使用；</w:t>
      </w:r>
    </w:p>
    <w:p w:rsidR="00107114" w:rsidRDefault="00F558E5">
      <w:pPr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6、安全系统：</w:t>
      </w:r>
      <w:bookmarkStart w:id="5" w:name="OLE_LINK45"/>
      <w:bookmarkStart w:id="6" w:name="OLE_LINK46"/>
      <w:r>
        <w:rPr>
          <w:rFonts w:ascii="微软雅黑" w:eastAsia="微软雅黑" w:hAnsi="微软雅黑" w:cs="微软雅黑" w:hint="eastAsia"/>
          <w:kern w:val="0"/>
          <w:szCs w:val="21"/>
        </w:rPr>
        <w:t>具有多种故障报警：高温报警、低温报警、传感器故障报警、断电报警、超温限报警</w:t>
      </w:r>
      <w:bookmarkEnd w:id="5"/>
      <w:bookmarkEnd w:id="6"/>
      <w:r>
        <w:rPr>
          <w:rFonts w:ascii="微软雅黑" w:eastAsia="微软雅黑" w:hAnsi="微软雅黑" w:cs="微软雅黑" w:hint="eastAsia"/>
          <w:kern w:val="0"/>
          <w:szCs w:val="21"/>
        </w:rPr>
        <w:t>，24小时内高低温报警信息记录查看功能；具有两种报警方式：声音蜂鸣报警、灯光闪烁报警；多重保护功能：开机延时保护、停机间隔</w:t>
      </w:r>
      <w:r>
        <w:rPr>
          <w:rFonts w:ascii="微软雅黑" w:eastAsia="微软雅黑" w:hAnsi="微软雅黑" w:cs="微软雅黑" w:hint="eastAsia"/>
          <w:szCs w:val="21"/>
        </w:rPr>
        <w:t>保护、</w:t>
      </w:r>
      <w:r>
        <w:rPr>
          <w:rFonts w:ascii="微软雅黑" w:eastAsia="微软雅黑" w:hAnsi="微软雅黑" w:cs="微软雅黑" w:hint="eastAsia"/>
          <w:kern w:val="0"/>
          <w:szCs w:val="21"/>
        </w:rPr>
        <w:t xml:space="preserve">显示面板密码保护、断电记忆数据保护、传感器故障保护运行； </w:t>
      </w:r>
    </w:p>
    <w:p w:rsidR="00107114" w:rsidRDefault="00F558E5">
      <w:pPr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7、箱内配置：配备6个塑料抽屉，每个抽屉均带标示贴槽，便于用户分开存储不同类型的物品，防止保存物品交叉影响；</w:t>
      </w:r>
    </w:p>
    <w:p w:rsidR="00107114" w:rsidRDefault="00F558E5">
      <w:pPr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8、节能降噪：优化系统与结构低噪音设计，彻底消除刺耳的高频噪音；</w:t>
      </w:r>
    </w:p>
    <w:p w:rsidR="00107114" w:rsidRDefault="00F558E5">
      <w:pPr>
        <w:widowControl/>
        <w:adjustRightInd w:val="0"/>
        <w:snapToGrid w:val="0"/>
        <w:spacing w:line="360" w:lineRule="auto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9、固定移动：脚轮+底脚设计，便于移动和锁定；</w:t>
      </w:r>
    </w:p>
    <w:p w:rsidR="00107114" w:rsidRDefault="00F558E5">
      <w:pPr>
        <w:autoSpaceDE w:val="0"/>
        <w:autoSpaceDN w:val="0"/>
        <w:adjustRightInd w:val="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10、</w:t>
      </w:r>
      <w:r>
        <w:rPr>
          <w:rFonts w:ascii="微软雅黑" w:eastAsia="微软雅黑" w:hAnsi="微软雅黑" w:cs="微软雅黑" w:hint="eastAsia"/>
          <w:kern w:val="0"/>
          <w:szCs w:val="21"/>
        </w:rPr>
        <w:t>断电报警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kern w:val="0"/>
          <w:szCs w:val="21"/>
        </w:rPr>
        <w:t>断电后报警持续24小时以上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107114" w:rsidRDefault="00F558E5">
      <w:pPr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11、</w:t>
      </w:r>
      <w:r>
        <w:rPr>
          <w:rFonts w:ascii="微软雅黑" w:eastAsia="微软雅黑" w:hAnsi="微软雅黑" w:cs="微软雅黑" w:hint="eastAsia"/>
          <w:kern w:val="0"/>
          <w:szCs w:val="21"/>
        </w:rPr>
        <w:t>安全保障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kern w:val="0"/>
          <w:szCs w:val="21"/>
        </w:rPr>
        <w:t>门锁+门锁扣设计，即可一把钥匙一把锁，又可外加挂锁，可随意配置任意挂锁，实现多人管理，保证存储物品安全；新式滚轮轴承锁扣设计，开合更轻松；</w:t>
      </w:r>
    </w:p>
    <w:p w:rsidR="00107114" w:rsidRDefault="00107E88">
      <w:pPr>
        <w:widowControl/>
        <w:spacing w:line="360" w:lineRule="auto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※</w:t>
      </w:r>
      <w:r w:rsidR="00F558E5">
        <w:rPr>
          <w:rFonts w:ascii="微软雅黑" w:eastAsia="微软雅黑" w:hAnsi="微软雅黑" w:cs="微软雅黑" w:hint="eastAsia"/>
          <w:kern w:val="0"/>
          <w:szCs w:val="21"/>
        </w:rPr>
        <w:t>12、产品认证：产品具有医疗器械注册证,通过CE认证；</w:t>
      </w:r>
    </w:p>
    <w:p w:rsidR="00107114" w:rsidRDefault="00107E88">
      <w:pPr>
        <w:widowControl/>
        <w:spacing w:line="360" w:lineRule="auto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lastRenderedPageBreak/>
        <w:t>※</w:t>
      </w:r>
      <w:r w:rsidR="00F558E5">
        <w:rPr>
          <w:rFonts w:ascii="微软雅黑" w:eastAsia="微软雅黑" w:hAnsi="微软雅黑" w:cs="微软雅黑" w:hint="eastAsia"/>
          <w:kern w:val="0"/>
          <w:szCs w:val="21"/>
        </w:rPr>
        <w:t>13、资质认证：投标产品制造商具有ISO9001证书、ISO14001证书、ISO13485证书、ISO45001证书、ISO27001证书；</w:t>
      </w:r>
    </w:p>
    <w:p w:rsidR="009816BC" w:rsidRPr="009816BC" w:rsidRDefault="009816BC" w:rsidP="009816BC">
      <w:pPr>
        <w:widowControl/>
        <w:adjustRightInd w:val="0"/>
        <w:snapToGrid w:val="0"/>
        <w:spacing w:line="360" w:lineRule="auto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14</w:t>
      </w:r>
      <w:r w:rsidRPr="009816BC">
        <w:rPr>
          <w:rFonts w:ascii="微软雅黑" w:eastAsia="微软雅黑" w:hAnsi="微软雅黑" w:cs="微软雅黑" w:hint="eastAsia"/>
          <w:kern w:val="0"/>
          <w:szCs w:val="21"/>
        </w:rPr>
        <w:t>、质量保证期</w:t>
      </w:r>
    </w:p>
    <w:p w:rsidR="009816BC" w:rsidRPr="009816BC" w:rsidRDefault="009816BC" w:rsidP="009816BC">
      <w:pPr>
        <w:widowControl/>
        <w:adjustRightInd w:val="0"/>
        <w:snapToGrid w:val="0"/>
        <w:spacing w:line="360" w:lineRule="auto"/>
        <w:rPr>
          <w:rFonts w:ascii="微软雅黑" w:eastAsia="微软雅黑" w:hAnsi="微软雅黑" w:cs="微软雅黑"/>
          <w:kern w:val="0"/>
          <w:szCs w:val="21"/>
        </w:rPr>
      </w:pPr>
      <w:r w:rsidRPr="009816BC">
        <w:rPr>
          <w:rFonts w:ascii="微软雅黑" w:eastAsia="微软雅黑" w:hAnsi="微软雅黑" w:cs="微软雅黑" w:hint="eastAsia"/>
          <w:kern w:val="0"/>
          <w:szCs w:val="21"/>
        </w:rPr>
        <w:t>安装调试验收合格起质量保证期</w:t>
      </w:r>
      <w:r w:rsidRPr="009816BC">
        <w:rPr>
          <w:rFonts w:ascii="微软雅黑" w:eastAsia="微软雅黑" w:hAnsi="微软雅黑" w:cs="微软雅黑"/>
          <w:kern w:val="0"/>
          <w:szCs w:val="21"/>
        </w:rPr>
        <w:t>1</w:t>
      </w:r>
      <w:r w:rsidRPr="009816BC">
        <w:rPr>
          <w:rFonts w:ascii="微软雅黑" w:eastAsia="微软雅黑" w:hAnsi="微软雅黑" w:cs="微软雅黑" w:hint="eastAsia"/>
          <w:kern w:val="0"/>
          <w:szCs w:val="21"/>
        </w:rPr>
        <w:t>年</w:t>
      </w:r>
    </w:p>
    <w:p w:rsidR="009816BC" w:rsidRPr="009816BC" w:rsidRDefault="00107E88" w:rsidP="009816BC">
      <w:pPr>
        <w:widowControl/>
        <w:adjustRightInd w:val="0"/>
        <w:snapToGrid w:val="0"/>
        <w:spacing w:line="360" w:lineRule="auto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※</w:t>
      </w:r>
      <w:r w:rsidR="009816BC">
        <w:rPr>
          <w:rFonts w:ascii="微软雅黑" w:eastAsia="微软雅黑" w:hAnsi="微软雅黑" w:cs="微软雅黑" w:hint="eastAsia"/>
          <w:kern w:val="0"/>
          <w:szCs w:val="21"/>
        </w:rPr>
        <w:t>15</w:t>
      </w:r>
      <w:r w:rsidR="009816BC" w:rsidRPr="009816BC">
        <w:rPr>
          <w:rFonts w:ascii="微软雅黑" w:eastAsia="微软雅黑" w:hAnsi="微软雅黑" w:cs="微软雅黑" w:hint="eastAsia"/>
          <w:kern w:val="0"/>
          <w:szCs w:val="21"/>
        </w:rPr>
        <w:t>、供货期</w:t>
      </w:r>
    </w:p>
    <w:p w:rsidR="00107114" w:rsidRDefault="009816BC" w:rsidP="009816BC">
      <w:pPr>
        <w:widowControl/>
        <w:adjustRightInd w:val="0"/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 w:rsidRPr="009816BC">
        <w:rPr>
          <w:rFonts w:ascii="微软雅黑" w:eastAsia="微软雅黑" w:hAnsi="微软雅黑" w:cs="微软雅黑" w:hint="eastAsia"/>
          <w:kern w:val="0"/>
          <w:szCs w:val="21"/>
        </w:rPr>
        <w:t>合同签定后一周内供货，送到指定地点。</w:t>
      </w:r>
    </w:p>
    <w:sectPr w:rsidR="00107114" w:rsidSect="0010711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301" w:rsidRDefault="00E34301" w:rsidP="00107114">
      <w:r>
        <w:separator/>
      </w:r>
    </w:p>
  </w:endnote>
  <w:endnote w:type="continuationSeparator" w:id="1">
    <w:p w:rsidR="00E34301" w:rsidRDefault="00E34301" w:rsidP="0010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301" w:rsidRDefault="00E34301" w:rsidP="00107114">
      <w:r>
        <w:separator/>
      </w:r>
    </w:p>
  </w:footnote>
  <w:footnote w:type="continuationSeparator" w:id="1">
    <w:p w:rsidR="00E34301" w:rsidRDefault="00E34301" w:rsidP="00107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14" w:rsidRDefault="00107114">
    <w:pPr>
      <w:pStyle w:val="a5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C55"/>
    <w:rsid w:val="00027DEC"/>
    <w:rsid w:val="000471A0"/>
    <w:rsid w:val="0005773A"/>
    <w:rsid w:val="000639D5"/>
    <w:rsid w:val="00072E7F"/>
    <w:rsid w:val="0008200B"/>
    <w:rsid w:val="00091545"/>
    <w:rsid w:val="000A2B16"/>
    <w:rsid w:val="000A5A2A"/>
    <w:rsid w:val="000C3324"/>
    <w:rsid w:val="000D437F"/>
    <w:rsid w:val="000D6FBF"/>
    <w:rsid w:val="00106947"/>
    <w:rsid w:val="00107114"/>
    <w:rsid w:val="00107E88"/>
    <w:rsid w:val="001133E4"/>
    <w:rsid w:val="001241AB"/>
    <w:rsid w:val="00131093"/>
    <w:rsid w:val="00180B26"/>
    <w:rsid w:val="00184AA2"/>
    <w:rsid w:val="00200CF5"/>
    <w:rsid w:val="00244E51"/>
    <w:rsid w:val="00296557"/>
    <w:rsid w:val="002A4830"/>
    <w:rsid w:val="002C2B01"/>
    <w:rsid w:val="002E42F8"/>
    <w:rsid w:val="002F5FB5"/>
    <w:rsid w:val="003053D1"/>
    <w:rsid w:val="0031119D"/>
    <w:rsid w:val="003344AD"/>
    <w:rsid w:val="003B0558"/>
    <w:rsid w:val="003C4C55"/>
    <w:rsid w:val="003E3846"/>
    <w:rsid w:val="003F570E"/>
    <w:rsid w:val="00412901"/>
    <w:rsid w:val="00431677"/>
    <w:rsid w:val="00434B84"/>
    <w:rsid w:val="00471463"/>
    <w:rsid w:val="004C7479"/>
    <w:rsid w:val="004D2FC9"/>
    <w:rsid w:val="004F74F6"/>
    <w:rsid w:val="00505293"/>
    <w:rsid w:val="005117BE"/>
    <w:rsid w:val="0053131D"/>
    <w:rsid w:val="005325C5"/>
    <w:rsid w:val="00534945"/>
    <w:rsid w:val="00565392"/>
    <w:rsid w:val="00574CA9"/>
    <w:rsid w:val="00575A4F"/>
    <w:rsid w:val="00580E67"/>
    <w:rsid w:val="005A2FD0"/>
    <w:rsid w:val="005B0AF5"/>
    <w:rsid w:val="005D1749"/>
    <w:rsid w:val="005D6916"/>
    <w:rsid w:val="005E3B91"/>
    <w:rsid w:val="005F1214"/>
    <w:rsid w:val="005F5FF6"/>
    <w:rsid w:val="006039E8"/>
    <w:rsid w:val="00624062"/>
    <w:rsid w:val="0063109E"/>
    <w:rsid w:val="00634586"/>
    <w:rsid w:val="00635F67"/>
    <w:rsid w:val="00655A88"/>
    <w:rsid w:val="00675FE1"/>
    <w:rsid w:val="0069491B"/>
    <w:rsid w:val="006A78D2"/>
    <w:rsid w:val="006B1939"/>
    <w:rsid w:val="006B7C27"/>
    <w:rsid w:val="006C05CB"/>
    <w:rsid w:val="006C5897"/>
    <w:rsid w:val="006E7571"/>
    <w:rsid w:val="00716219"/>
    <w:rsid w:val="007237ED"/>
    <w:rsid w:val="00734121"/>
    <w:rsid w:val="00735480"/>
    <w:rsid w:val="007410F0"/>
    <w:rsid w:val="007451DF"/>
    <w:rsid w:val="00746CAF"/>
    <w:rsid w:val="00751697"/>
    <w:rsid w:val="00764393"/>
    <w:rsid w:val="00766BA0"/>
    <w:rsid w:val="007C30F3"/>
    <w:rsid w:val="00806A2F"/>
    <w:rsid w:val="00822670"/>
    <w:rsid w:val="00876FD2"/>
    <w:rsid w:val="00881D86"/>
    <w:rsid w:val="008A3F1C"/>
    <w:rsid w:val="008C20B6"/>
    <w:rsid w:val="008D02AC"/>
    <w:rsid w:val="008D21B4"/>
    <w:rsid w:val="008D609F"/>
    <w:rsid w:val="008E1198"/>
    <w:rsid w:val="008F4121"/>
    <w:rsid w:val="00907C1E"/>
    <w:rsid w:val="00916D3A"/>
    <w:rsid w:val="009334C6"/>
    <w:rsid w:val="00935DC0"/>
    <w:rsid w:val="00937F2B"/>
    <w:rsid w:val="00961966"/>
    <w:rsid w:val="009632BE"/>
    <w:rsid w:val="009816BC"/>
    <w:rsid w:val="00992F3E"/>
    <w:rsid w:val="00997BAD"/>
    <w:rsid w:val="009A204C"/>
    <w:rsid w:val="009E2C55"/>
    <w:rsid w:val="009E701E"/>
    <w:rsid w:val="00A01BE5"/>
    <w:rsid w:val="00A16AAA"/>
    <w:rsid w:val="00A17853"/>
    <w:rsid w:val="00A43E49"/>
    <w:rsid w:val="00A6714B"/>
    <w:rsid w:val="00A6732E"/>
    <w:rsid w:val="00A730E1"/>
    <w:rsid w:val="00A76E42"/>
    <w:rsid w:val="00A902A4"/>
    <w:rsid w:val="00AB03E4"/>
    <w:rsid w:val="00AB0928"/>
    <w:rsid w:val="00AF6306"/>
    <w:rsid w:val="00B05C3A"/>
    <w:rsid w:val="00B113A1"/>
    <w:rsid w:val="00B11648"/>
    <w:rsid w:val="00B22356"/>
    <w:rsid w:val="00B268E8"/>
    <w:rsid w:val="00B300EB"/>
    <w:rsid w:val="00B32333"/>
    <w:rsid w:val="00B36DAC"/>
    <w:rsid w:val="00B4349F"/>
    <w:rsid w:val="00B50669"/>
    <w:rsid w:val="00BA2A69"/>
    <w:rsid w:val="00BA3D49"/>
    <w:rsid w:val="00BE0965"/>
    <w:rsid w:val="00BE1CEB"/>
    <w:rsid w:val="00BF01A9"/>
    <w:rsid w:val="00BF4872"/>
    <w:rsid w:val="00C042D8"/>
    <w:rsid w:val="00C10D89"/>
    <w:rsid w:val="00C3297D"/>
    <w:rsid w:val="00C34132"/>
    <w:rsid w:val="00C47D21"/>
    <w:rsid w:val="00C516D2"/>
    <w:rsid w:val="00C53FF8"/>
    <w:rsid w:val="00C55282"/>
    <w:rsid w:val="00C673E2"/>
    <w:rsid w:val="00C723C6"/>
    <w:rsid w:val="00CA7406"/>
    <w:rsid w:val="00CC099B"/>
    <w:rsid w:val="00CD1F02"/>
    <w:rsid w:val="00CE6014"/>
    <w:rsid w:val="00CF4326"/>
    <w:rsid w:val="00D118FE"/>
    <w:rsid w:val="00D323DD"/>
    <w:rsid w:val="00D351AD"/>
    <w:rsid w:val="00D53610"/>
    <w:rsid w:val="00D76DCC"/>
    <w:rsid w:val="00DA325C"/>
    <w:rsid w:val="00DD1C46"/>
    <w:rsid w:val="00DD629C"/>
    <w:rsid w:val="00DD750B"/>
    <w:rsid w:val="00E03FB7"/>
    <w:rsid w:val="00E13529"/>
    <w:rsid w:val="00E17A4A"/>
    <w:rsid w:val="00E275F6"/>
    <w:rsid w:val="00E34301"/>
    <w:rsid w:val="00E57EDA"/>
    <w:rsid w:val="00EB0D03"/>
    <w:rsid w:val="00EC197B"/>
    <w:rsid w:val="00EE0915"/>
    <w:rsid w:val="00EE5EB2"/>
    <w:rsid w:val="00EF2B25"/>
    <w:rsid w:val="00F1659A"/>
    <w:rsid w:val="00F3081A"/>
    <w:rsid w:val="00F33CE3"/>
    <w:rsid w:val="00F53C42"/>
    <w:rsid w:val="00F558E5"/>
    <w:rsid w:val="00F862E7"/>
    <w:rsid w:val="00F865D8"/>
    <w:rsid w:val="00F955CF"/>
    <w:rsid w:val="00FB60BF"/>
    <w:rsid w:val="00FF33B5"/>
    <w:rsid w:val="0ABB7AC1"/>
    <w:rsid w:val="0BEA1D54"/>
    <w:rsid w:val="12995D80"/>
    <w:rsid w:val="14B91111"/>
    <w:rsid w:val="18A64941"/>
    <w:rsid w:val="1EAC5EA7"/>
    <w:rsid w:val="1EF567DD"/>
    <w:rsid w:val="217A2579"/>
    <w:rsid w:val="23185E7E"/>
    <w:rsid w:val="2B081901"/>
    <w:rsid w:val="2D6300C6"/>
    <w:rsid w:val="40F62000"/>
    <w:rsid w:val="45CF21A7"/>
    <w:rsid w:val="470D7C21"/>
    <w:rsid w:val="489817CC"/>
    <w:rsid w:val="4C38732D"/>
    <w:rsid w:val="4DB90B51"/>
    <w:rsid w:val="515B016F"/>
    <w:rsid w:val="54382586"/>
    <w:rsid w:val="55034805"/>
    <w:rsid w:val="5A41333E"/>
    <w:rsid w:val="5C4F3895"/>
    <w:rsid w:val="5EA73388"/>
    <w:rsid w:val="61702035"/>
    <w:rsid w:val="64213A24"/>
    <w:rsid w:val="671604B0"/>
    <w:rsid w:val="6B146DBB"/>
    <w:rsid w:val="6F2A4090"/>
    <w:rsid w:val="76706D33"/>
    <w:rsid w:val="7D0F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07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071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0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0711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071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071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蔡晶</cp:lastModifiedBy>
  <cp:revision>7</cp:revision>
  <dcterms:created xsi:type="dcterms:W3CDTF">2022-04-20T07:27:00Z</dcterms:created>
  <dcterms:modified xsi:type="dcterms:W3CDTF">2022-04-20T07:48:00Z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E693099BB2194149A127585FCF573710</vt:lpwstr>
  </property>
</Properties>
</file>