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F0" w:rsidRPr="00DF56A5" w:rsidRDefault="009B7154" w:rsidP="006D6E39">
      <w:pPr>
        <w:jc w:val="center"/>
        <w:rPr>
          <w:b/>
          <w:sz w:val="44"/>
          <w:szCs w:val="44"/>
        </w:rPr>
      </w:pPr>
      <w:r>
        <w:rPr>
          <w:rFonts w:hint="eastAsia"/>
          <w:b/>
          <w:sz w:val="44"/>
          <w:szCs w:val="44"/>
        </w:rPr>
        <w:t>全自动</w:t>
      </w:r>
      <w:r w:rsidR="00E06B9F">
        <w:rPr>
          <w:rFonts w:hint="eastAsia"/>
          <w:b/>
          <w:sz w:val="44"/>
          <w:szCs w:val="44"/>
        </w:rPr>
        <w:t>晶间腐蚀仪</w:t>
      </w:r>
      <w:r w:rsidR="008848CA">
        <w:rPr>
          <w:rFonts w:hint="eastAsia"/>
          <w:b/>
          <w:sz w:val="44"/>
          <w:szCs w:val="44"/>
        </w:rPr>
        <w:t>主要</w:t>
      </w:r>
      <w:r w:rsidR="00DF56A5" w:rsidRPr="00DF56A5">
        <w:rPr>
          <w:rFonts w:hint="eastAsia"/>
          <w:b/>
          <w:sz w:val="44"/>
          <w:szCs w:val="44"/>
        </w:rPr>
        <w:t>技术参数</w:t>
      </w:r>
    </w:p>
    <w:p w:rsidR="002771EA" w:rsidRPr="00C16E14" w:rsidRDefault="002771EA" w:rsidP="00C16E14">
      <w:pPr>
        <w:adjustRightInd w:val="0"/>
        <w:spacing w:line="288" w:lineRule="auto"/>
        <w:rPr>
          <w:rFonts w:ascii="Arial" w:hAnsi="Arial" w:cs="Arial"/>
          <w:sz w:val="28"/>
          <w:szCs w:val="28"/>
        </w:rPr>
      </w:pPr>
      <w:r w:rsidRPr="002771EA">
        <w:rPr>
          <w:rFonts w:ascii="Arial" w:hAnsi="Arial" w:cs="Arial" w:hint="eastAsia"/>
          <w:sz w:val="28"/>
          <w:szCs w:val="28"/>
        </w:rPr>
        <w:t>1</w:t>
      </w:r>
      <w:r w:rsidRPr="002771EA">
        <w:rPr>
          <w:rFonts w:ascii="Arial" w:hAnsi="Arial" w:cs="Arial" w:hint="eastAsia"/>
          <w:sz w:val="28"/>
          <w:szCs w:val="28"/>
        </w:rPr>
        <w:t>、</w:t>
      </w:r>
      <w:r w:rsidRPr="00C16E14">
        <w:rPr>
          <w:rFonts w:ascii="Arial" w:hAnsi="Arial" w:cs="Arial" w:hint="eastAsia"/>
          <w:sz w:val="28"/>
          <w:szCs w:val="28"/>
        </w:rPr>
        <w:t>主要用途</w:t>
      </w:r>
    </w:p>
    <w:p w:rsidR="002771EA" w:rsidRPr="00C16E14" w:rsidRDefault="002771EA" w:rsidP="00C16E14">
      <w:pPr>
        <w:adjustRightInd w:val="0"/>
        <w:spacing w:line="288" w:lineRule="auto"/>
        <w:rPr>
          <w:rFonts w:ascii="Arial" w:hAnsi="Arial" w:cs="Arial"/>
          <w:sz w:val="28"/>
          <w:szCs w:val="28"/>
        </w:rPr>
      </w:pPr>
      <w:r w:rsidRPr="00C16E14">
        <w:rPr>
          <w:rFonts w:ascii="Arial" w:hAnsi="Arial" w:cs="Arial" w:hint="eastAsia"/>
          <w:sz w:val="28"/>
          <w:szCs w:val="28"/>
        </w:rPr>
        <w:t>主要用于</w:t>
      </w:r>
      <w:r w:rsidR="00E06B9F">
        <w:rPr>
          <w:rFonts w:ascii="Arial" w:hAnsi="Arial" w:cs="Arial" w:hint="eastAsia"/>
          <w:sz w:val="28"/>
          <w:szCs w:val="28"/>
        </w:rPr>
        <w:t>不锈钢材料耐晶间腐蚀</w:t>
      </w:r>
      <w:r w:rsidR="00FD5676" w:rsidRPr="00C16E14">
        <w:rPr>
          <w:rFonts w:ascii="Arial" w:hAnsi="Arial" w:cs="Arial" w:hint="eastAsia"/>
          <w:sz w:val="28"/>
          <w:szCs w:val="28"/>
        </w:rPr>
        <w:t>性能</w:t>
      </w:r>
      <w:r w:rsidRPr="00C16E14">
        <w:rPr>
          <w:rFonts w:ascii="Arial" w:hAnsi="Arial" w:cs="Arial" w:hint="eastAsia"/>
          <w:sz w:val="28"/>
          <w:szCs w:val="28"/>
        </w:rPr>
        <w:t>的测定</w:t>
      </w:r>
      <w:r w:rsidR="0090748D" w:rsidRPr="00C16E14">
        <w:rPr>
          <w:rFonts w:ascii="Arial" w:hAnsi="Arial" w:cs="Arial" w:hint="eastAsia"/>
          <w:sz w:val="28"/>
          <w:szCs w:val="28"/>
        </w:rPr>
        <w:t>，</w:t>
      </w:r>
      <w:r w:rsidR="00E06B9F">
        <w:rPr>
          <w:rFonts w:ascii="Arial" w:hAnsi="Arial" w:cs="Arial" w:hint="eastAsia"/>
          <w:sz w:val="28"/>
          <w:szCs w:val="28"/>
        </w:rPr>
        <w:t>满足</w:t>
      </w:r>
      <w:r w:rsidR="0090748D" w:rsidRPr="00C16E14">
        <w:rPr>
          <w:rFonts w:ascii="Arial" w:hAnsi="Arial" w:cs="Arial" w:hint="eastAsia"/>
          <w:sz w:val="28"/>
          <w:szCs w:val="28"/>
        </w:rPr>
        <w:t xml:space="preserve">GB/T </w:t>
      </w:r>
      <w:r w:rsidR="00E06B9F">
        <w:rPr>
          <w:rFonts w:ascii="Arial" w:hAnsi="Arial" w:cs="Arial" w:hint="eastAsia"/>
          <w:sz w:val="28"/>
          <w:szCs w:val="28"/>
        </w:rPr>
        <w:t>4336</w:t>
      </w:r>
      <w:r w:rsidR="0090748D" w:rsidRPr="00C16E14">
        <w:rPr>
          <w:rFonts w:ascii="Arial" w:hAnsi="Arial" w:cs="Arial" w:hint="eastAsia"/>
          <w:sz w:val="28"/>
          <w:szCs w:val="28"/>
        </w:rPr>
        <w:t>、</w:t>
      </w:r>
      <w:r w:rsidR="00E06B9F">
        <w:rPr>
          <w:rFonts w:ascii="Arial" w:hAnsi="Arial" w:cs="Arial" w:hint="eastAsia"/>
          <w:sz w:val="28"/>
          <w:szCs w:val="28"/>
        </w:rPr>
        <w:t>ASTM A262</w:t>
      </w:r>
      <w:r w:rsidR="0090748D" w:rsidRPr="00C16E14">
        <w:rPr>
          <w:rFonts w:ascii="Arial" w:hAnsi="Arial" w:cs="Arial" w:hint="eastAsia"/>
          <w:sz w:val="28"/>
          <w:szCs w:val="28"/>
        </w:rPr>
        <w:t>等</w:t>
      </w:r>
      <w:r w:rsidR="00E06B9F">
        <w:rPr>
          <w:rFonts w:ascii="Arial" w:hAnsi="Arial" w:cs="Arial" w:hint="eastAsia"/>
          <w:sz w:val="28"/>
          <w:szCs w:val="28"/>
        </w:rPr>
        <w:t>试验</w:t>
      </w:r>
      <w:r w:rsidR="0090748D" w:rsidRPr="00C16E14">
        <w:rPr>
          <w:rFonts w:ascii="Arial" w:hAnsi="Arial" w:cs="Arial" w:hint="eastAsia"/>
          <w:sz w:val="28"/>
          <w:szCs w:val="28"/>
        </w:rPr>
        <w:t>标准中的试验</w:t>
      </w:r>
      <w:r w:rsidR="00E06B9F">
        <w:rPr>
          <w:rFonts w:ascii="Arial" w:hAnsi="Arial" w:cs="Arial" w:hint="eastAsia"/>
          <w:sz w:val="28"/>
          <w:szCs w:val="28"/>
        </w:rPr>
        <w:t>方法</w:t>
      </w:r>
      <w:r w:rsidR="0090748D" w:rsidRPr="00C16E14">
        <w:rPr>
          <w:rFonts w:ascii="Arial" w:hAnsi="Arial" w:cs="Arial" w:hint="eastAsia"/>
          <w:sz w:val="28"/>
          <w:szCs w:val="28"/>
        </w:rPr>
        <w:t>。</w:t>
      </w:r>
    </w:p>
    <w:p w:rsidR="002771EA" w:rsidRPr="00C16E14" w:rsidRDefault="002771EA" w:rsidP="00C16E14">
      <w:pPr>
        <w:adjustRightInd w:val="0"/>
        <w:spacing w:line="288" w:lineRule="auto"/>
        <w:rPr>
          <w:rFonts w:ascii="Arial" w:hAnsi="Arial" w:cs="Arial"/>
          <w:sz w:val="28"/>
          <w:szCs w:val="28"/>
        </w:rPr>
      </w:pPr>
      <w:r w:rsidRPr="002771EA">
        <w:rPr>
          <w:rFonts w:ascii="Arial" w:hAnsi="Arial" w:cs="Arial" w:hint="eastAsia"/>
          <w:sz w:val="28"/>
          <w:szCs w:val="28"/>
        </w:rPr>
        <w:t>2</w:t>
      </w:r>
      <w:r w:rsidRPr="002771EA">
        <w:rPr>
          <w:rFonts w:ascii="Arial" w:hAnsi="Arial" w:cs="Arial" w:hint="eastAsia"/>
          <w:sz w:val="28"/>
          <w:szCs w:val="28"/>
        </w:rPr>
        <w:t>、</w:t>
      </w:r>
      <w:r w:rsidRPr="00C16E14">
        <w:rPr>
          <w:rFonts w:ascii="Arial" w:hAnsi="Arial" w:cs="Arial" w:hint="eastAsia"/>
          <w:sz w:val="28"/>
          <w:szCs w:val="28"/>
        </w:rPr>
        <w:t>工作环境条件</w:t>
      </w:r>
    </w:p>
    <w:p w:rsidR="002771EA" w:rsidRPr="00C16E14" w:rsidRDefault="002771EA" w:rsidP="00C16E14">
      <w:pPr>
        <w:adjustRightInd w:val="0"/>
        <w:spacing w:line="288" w:lineRule="auto"/>
        <w:rPr>
          <w:rFonts w:ascii="Arial" w:hAnsi="Arial" w:cs="Arial"/>
          <w:sz w:val="28"/>
          <w:szCs w:val="28"/>
        </w:rPr>
      </w:pPr>
      <w:r w:rsidRPr="002771EA">
        <w:rPr>
          <w:rFonts w:ascii="Arial" w:hAnsi="Arial" w:cs="Arial" w:hint="eastAsia"/>
          <w:sz w:val="28"/>
          <w:szCs w:val="28"/>
        </w:rPr>
        <w:t xml:space="preserve">2.1 </w:t>
      </w:r>
      <w:r w:rsidRPr="00C16E14">
        <w:rPr>
          <w:rFonts w:ascii="Arial" w:hAnsi="Arial" w:cs="Arial" w:hint="eastAsia"/>
          <w:sz w:val="28"/>
          <w:szCs w:val="28"/>
        </w:rPr>
        <w:t>电源：</w:t>
      </w:r>
      <w:r w:rsidRPr="00C16E14">
        <w:rPr>
          <w:rFonts w:ascii="Arial" w:hAnsi="Arial" w:cs="Arial" w:hint="eastAsia"/>
          <w:sz w:val="28"/>
          <w:szCs w:val="28"/>
        </w:rPr>
        <w:t>220V</w:t>
      </w:r>
      <w:r w:rsidRPr="00C16E14">
        <w:rPr>
          <w:rFonts w:ascii="Arial" w:hAnsi="Arial" w:cs="Arial" w:hint="eastAsia"/>
          <w:sz w:val="28"/>
          <w:szCs w:val="28"/>
        </w:rPr>
        <w:t>±</w:t>
      </w:r>
      <w:r w:rsidRPr="00C16E14">
        <w:rPr>
          <w:rFonts w:ascii="Arial" w:hAnsi="Arial" w:cs="Arial" w:hint="eastAsia"/>
          <w:sz w:val="28"/>
          <w:szCs w:val="28"/>
        </w:rPr>
        <w:t>10%</w:t>
      </w:r>
      <w:r w:rsidRPr="00C16E14">
        <w:rPr>
          <w:rFonts w:ascii="Arial" w:hAnsi="Arial" w:cs="Arial" w:hint="eastAsia"/>
          <w:sz w:val="28"/>
          <w:szCs w:val="28"/>
        </w:rPr>
        <w:t>，</w:t>
      </w:r>
      <w:r w:rsidRPr="00C16E14">
        <w:rPr>
          <w:rFonts w:ascii="Arial" w:hAnsi="Arial" w:cs="Arial" w:hint="eastAsia"/>
          <w:sz w:val="28"/>
          <w:szCs w:val="28"/>
        </w:rPr>
        <w:t>50Hz</w:t>
      </w:r>
    </w:p>
    <w:p w:rsidR="002771EA" w:rsidRPr="00C16E14" w:rsidRDefault="002771EA" w:rsidP="00C16E14">
      <w:pPr>
        <w:adjustRightInd w:val="0"/>
        <w:spacing w:line="288" w:lineRule="auto"/>
        <w:rPr>
          <w:rFonts w:ascii="Arial" w:hAnsi="Arial" w:cs="Arial"/>
          <w:sz w:val="28"/>
          <w:szCs w:val="28"/>
        </w:rPr>
      </w:pPr>
      <w:r w:rsidRPr="002771EA">
        <w:rPr>
          <w:rFonts w:ascii="Arial" w:hAnsi="Arial" w:cs="Arial" w:hint="eastAsia"/>
          <w:sz w:val="28"/>
          <w:szCs w:val="28"/>
        </w:rPr>
        <w:t xml:space="preserve">2.2 </w:t>
      </w:r>
      <w:r w:rsidRPr="00C16E14">
        <w:rPr>
          <w:rFonts w:ascii="Arial" w:hAnsi="Arial" w:cs="Arial" w:hint="eastAsia"/>
          <w:sz w:val="28"/>
          <w:szCs w:val="28"/>
        </w:rPr>
        <w:t>温度：</w:t>
      </w:r>
      <w:r w:rsidRPr="00C16E14">
        <w:rPr>
          <w:rFonts w:ascii="Arial" w:hAnsi="Arial" w:cs="Arial" w:hint="eastAsia"/>
          <w:sz w:val="28"/>
          <w:szCs w:val="28"/>
        </w:rPr>
        <w:t>5</w:t>
      </w:r>
      <w:r w:rsidRPr="00C16E14">
        <w:rPr>
          <w:rFonts w:ascii="Arial" w:hAnsi="Arial" w:cs="Arial" w:hint="eastAsia"/>
          <w:sz w:val="28"/>
          <w:szCs w:val="28"/>
        </w:rPr>
        <w:t>℃～</w:t>
      </w:r>
      <w:r w:rsidRPr="00C16E14">
        <w:rPr>
          <w:rFonts w:ascii="Arial" w:hAnsi="Arial" w:cs="Arial" w:hint="eastAsia"/>
          <w:sz w:val="28"/>
          <w:szCs w:val="28"/>
        </w:rPr>
        <w:t>35</w:t>
      </w:r>
      <w:r w:rsidRPr="00C16E14">
        <w:rPr>
          <w:rFonts w:ascii="Arial" w:hAnsi="Arial" w:cs="Arial" w:hint="eastAsia"/>
          <w:sz w:val="28"/>
          <w:szCs w:val="28"/>
        </w:rPr>
        <w:t>℃；相对湿度：≤</w:t>
      </w:r>
      <w:r w:rsidRPr="00C16E14">
        <w:rPr>
          <w:rFonts w:ascii="Arial" w:hAnsi="Arial" w:cs="Arial" w:hint="eastAsia"/>
          <w:sz w:val="28"/>
          <w:szCs w:val="28"/>
        </w:rPr>
        <w:t>70%</w:t>
      </w:r>
    </w:p>
    <w:p w:rsidR="00DF56A5" w:rsidRPr="00C16E14" w:rsidRDefault="002771EA" w:rsidP="00C16E14">
      <w:pPr>
        <w:adjustRightInd w:val="0"/>
        <w:spacing w:line="288" w:lineRule="auto"/>
        <w:rPr>
          <w:rFonts w:ascii="Arial" w:hAnsi="Arial" w:cs="Arial"/>
          <w:sz w:val="28"/>
          <w:szCs w:val="28"/>
        </w:rPr>
      </w:pPr>
      <w:r w:rsidRPr="002771EA">
        <w:rPr>
          <w:rFonts w:ascii="Arial" w:hAnsi="Arial" w:cs="Arial" w:hint="eastAsia"/>
          <w:sz w:val="28"/>
          <w:szCs w:val="28"/>
        </w:rPr>
        <w:t>3</w:t>
      </w:r>
      <w:r w:rsidRPr="002771EA">
        <w:rPr>
          <w:rFonts w:ascii="Arial" w:hAnsi="Arial" w:cs="Arial" w:hint="eastAsia"/>
          <w:sz w:val="28"/>
          <w:szCs w:val="28"/>
        </w:rPr>
        <w:t>、</w:t>
      </w:r>
      <w:r w:rsidRPr="00C16E14">
        <w:rPr>
          <w:rFonts w:ascii="Arial" w:hAnsi="Arial" w:cs="Arial" w:hint="eastAsia"/>
          <w:sz w:val="28"/>
          <w:szCs w:val="28"/>
        </w:rPr>
        <w:t>技术指标</w:t>
      </w:r>
    </w:p>
    <w:p w:rsidR="00E1716B" w:rsidRDefault="00E06B9F" w:rsidP="004D7823">
      <w:pPr>
        <w:adjustRightInd w:val="0"/>
        <w:spacing w:line="288" w:lineRule="auto"/>
        <w:rPr>
          <w:rFonts w:hAnsi="宋体"/>
          <w:sz w:val="28"/>
          <w:szCs w:val="28"/>
        </w:rPr>
      </w:pPr>
      <w:r w:rsidRPr="00C054F4">
        <w:rPr>
          <w:rFonts w:ascii="Arial" w:hAnsi="Arial" w:cs="Arial" w:hint="eastAsia"/>
          <w:sz w:val="28"/>
          <w:szCs w:val="28"/>
        </w:rPr>
        <w:t>▲</w:t>
      </w:r>
      <w:r w:rsidR="00E1716B" w:rsidRPr="00E1716B">
        <w:rPr>
          <w:rFonts w:ascii="Arial" w:hAnsi="Arial" w:cs="Arial" w:hint="eastAsia"/>
          <w:sz w:val="28"/>
          <w:szCs w:val="28"/>
        </w:rPr>
        <w:t>3.1</w:t>
      </w:r>
      <w:r w:rsidRPr="00E06B9F">
        <w:rPr>
          <w:rFonts w:ascii="Arial" w:hAnsi="Arial" w:cs="Arial" w:hint="eastAsia"/>
          <w:sz w:val="28"/>
          <w:szCs w:val="28"/>
        </w:rPr>
        <w:t>最大试验工位≥</w:t>
      </w:r>
      <w:r w:rsidRPr="00E06B9F">
        <w:rPr>
          <w:rFonts w:ascii="Arial" w:hAnsi="Arial" w:cs="Arial" w:hint="eastAsia"/>
          <w:sz w:val="28"/>
          <w:szCs w:val="28"/>
        </w:rPr>
        <w:t>4</w:t>
      </w:r>
      <w:r>
        <w:rPr>
          <w:rFonts w:ascii="Arial" w:hAnsi="Arial" w:cs="Arial" w:hint="eastAsia"/>
          <w:sz w:val="28"/>
          <w:szCs w:val="28"/>
        </w:rPr>
        <w:t>。</w:t>
      </w:r>
    </w:p>
    <w:p w:rsidR="00E1716B" w:rsidRDefault="00E06B9F" w:rsidP="004D7823">
      <w:pPr>
        <w:adjustRightInd w:val="0"/>
        <w:spacing w:line="288" w:lineRule="auto"/>
        <w:rPr>
          <w:rFonts w:hAnsi="宋体"/>
          <w:sz w:val="28"/>
          <w:szCs w:val="28"/>
        </w:rPr>
      </w:pPr>
      <w:r w:rsidRPr="00C054F4">
        <w:rPr>
          <w:rFonts w:ascii="Arial" w:hAnsi="Arial" w:cs="Arial" w:hint="eastAsia"/>
          <w:sz w:val="28"/>
          <w:szCs w:val="28"/>
        </w:rPr>
        <w:t>▲</w:t>
      </w:r>
      <w:r w:rsidR="00E1716B" w:rsidRPr="00AE1A59">
        <w:rPr>
          <w:rFonts w:ascii="Arial" w:hAnsi="Arial" w:cs="Arial" w:hint="eastAsia"/>
          <w:sz w:val="28"/>
          <w:szCs w:val="28"/>
        </w:rPr>
        <w:t>3.2</w:t>
      </w:r>
      <w:r w:rsidRPr="00E06B9F">
        <w:rPr>
          <w:rFonts w:ascii="Arial" w:hAnsi="Arial" w:cs="Arial" w:hint="eastAsia"/>
          <w:sz w:val="28"/>
          <w:szCs w:val="28"/>
        </w:rPr>
        <w:t>试验最大功率≥</w:t>
      </w:r>
      <w:r w:rsidRPr="00E06B9F">
        <w:rPr>
          <w:rFonts w:ascii="Arial" w:hAnsi="Arial" w:cs="Arial" w:hint="eastAsia"/>
          <w:sz w:val="28"/>
          <w:szCs w:val="28"/>
        </w:rPr>
        <w:t>2000W</w:t>
      </w:r>
      <w:r w:rsidRPr="00E06B9F">
        <w:rPr>
          <w:rFonts w:ascii="Arial" w:hAnsi="Arial" w:cs="Arial" w:hint="eastAsia"/>
          <w:sz w:val="28"/>
          <w:szCs w:val="28"/>
        </w:rPr>
        <w:t>，单个试验功率≥</w:t>
      </w:r>
      <w:r w:rsidRPr="00E06B9F">
        <w:rPr>
          <w:rFonts w:ascii="Arial" w:hAnsi="Arial" w:cs="Arial" w:hint="eastAsia"/>
          <w:sz w:val="28"/>
          <w:szCs w:val="28"/>
        </w:rPr>
        <w:t>500W</w:t>
      </w:r>
      <w:r>
        <w:rPr>
          <w:rFonts w:ascii="Arial" w:hAnsi="Arial" w:cs="Arial" w:hint="eastAsia"/>
          <w:sz w:val="28"/>
          <w:szCs w:val="28"/>
        </w:rPr>
        <w:t>。</w:t>
      </w:r>
    </w:p>
    <w:p w:rsidR="00E1716B" w:rsidRPr="00E06B9F" w:rsidRDefault="00E06B9F" w:rsidP="004D7823">
      <w:pPr>
        <w:adjustRightInd w:val="0"/>
        <w:spacing w:line="288" w:lineRule="auto"/>
        <w:rPr>
          <w:rFonts w:ascii="Arial" w:hAnsi="Arial" w:cs="Arial"/>
          <w:sz w:val="28"/>
          <w:szCs w:val="28"/>
        </w:rPr>
      </w:pPr>
      <w:r w:rsidRPr="00C054F4">
        <w:rPr>
          <w:rFonts w:ascii="Arial" w:hAnsi="Arial" w:cs="Arial" w:hint="eastAsia"/>
          <w:sz w:val="28"/>
          <w:szCs w:val="28"/>
        </w:rPr>
        <w:t>▲</w:t>
      </w:r>
      <w:r w:rsidR="00E1716B" w:rsidRPr="00AE1A59">
        <w:rPr>
          <w:rFonts w:ascii="Arial" w:hAnsi="Arial" w:cs="Arial" w:hint="eastAsia"/>
          <w:sz w:val="28"/>
          <w:szCs w:val="28"/>
        </w:rPr>
        <w:t>3.3</w:t>
      </w:r>
      <w:r w:rsidRPr="00E06B9F">
        <w:rPr>
          <w:rFonts w:ascii="Arial" w:hAnsi="Arial" w:cs="Arial" w:hint="eastAsia"/>
          <w:sz w:val="28"/>
          <w:szCs w:val="28"/>
        </w:rPr>
        <w:t>可程序控制温度，维持溶液微沸状态</w:t>
      </w:r>
      <w:r>
        <w:rPr>
          <w:rFonts w:ascii="Arial" w:hAnsi="Arial" w:cs="Arial" w:hint="eastAsia"/>
          <w:sz w:val="28"/>
          <w:szCs w:val="28"/>
        </w:rPr>
        <w:t>。</w:t>
      </w:r>
    </w:p>
    <w:p w:rsidR="00AE1A59" w:rsidRPr="00E06B9F" w:rsidRDefault="00775401" w:rsidP="004D7823">
      <w:pPr>
        <w:adjustRightInd w:val="0"/>
        <w:spacing w:line="288" w:lineRule="auto"/>
        <w:rPr>
          <w:rFonts w:hAnsi="宋体"/>
          <w:sz w:val="28"/>
          <w:szCs w:val="28"/>
        </w:rPr>
      </w:pPr>
      <w:r w:rsidRPr="00AE1A59">
        <w:rPr>
          <w:rFonts w:ascii="Arial" w:hAnsi="Arial" w:cs="Arial" w:hint="eastAsia"/>
          <w:sz w:val="28"/>
          <w:szCs w:val="28"/>
        </w:rPr>
        <w:t xml:space="preserve">3.4 </w:t>
      </w:r>
      <w:r w:rsidR="00E06B9F">
        <w:rPr>
          <w:rFonts w:ascii="Arial" w:hAnsi="Arial" w:cs="Arial" w:hint="eastAsia"/>
          <w:sz w:val="28"/>
          <w:szCs w:val="28"/>
        </w:rPr>
        <w:t>具有报警装置，以及设备保护装置，防止干烧现象。</w:t>
      </w:r>
    </w:p>
    <w:p w:rsidR="002771EA" w:rsidRPr="002771EA" w:rsidRDefault="002771EA" w:rsidP="002771EA">
      <w:pPr>
        <w:adjustRightInd w:val="0"/>
        <w:snapToGrid w:val="0"/>
        <w:spacing w:line="360" w:lineRule="auto"/>
        <w:rPr>
          <w:rFonts w:ascii="Arial" w:hAnsi="Arial" w:cs="Arial"/>
          <w:sz w:val="28"/>
          <w:szCs w:val="28"/>
        </w:rPr>
      </w:pPr>
      <w:r>
        <w:rPr>
          <w:rFonts w:ascii="Arial" w:hAnsi="Arial" w:cs="Arial" w:hint="eastAsia"/>
          <w:sz w:val="28"/>
          <w:szCs w:val="28"/>
        </w:rPr>
        <w:t>4</w:t>
      </w:r>
      <w:r w:rsidRPr="002771EA">
        <w:rPr>
          <w:rFonts w:ascii="Arial" w:hAnsi="Arial" w:cs="Arial" w:hint="eastAsia"/>
          <w:sz w:val="28"/>
          <w:szCs w:val="28"/>
        </w:rPr>
        <w:t>技术服务</w:t>
      </w:r>
    </w:p>
    <w:p w:rsidR="002771EA" w:rsidRDefault="002771EA" w:rsidP="002771EA">
      <w:pPr>
        <w:adjustRightInd w:val="0"/>
        <w:snapToGrid w:val="0"/>
        <w:spacing w:line="360" w:lineRule="auto"/>
        <w:rPr>
          <w:rFonts w:ascii="Arial" w:hAnsi="Arial" w:cs="Arial"/>
          <w:sz w:val="28"/>
          <w:szCs w:val="28"/>
        </w:rPr>
      </w:pPr>
      <w:r>
        <w:rPr>
          <w:rFonts w:ascii="Arial" w:hAnsi="Arial" w:cs="Arial" w:hint="eastAsia"/>
          <w:sz w:val="28"/>
          <w:szCs w:val="28"/>
        </w:rPr>
        <w:t>4</w:t>
      </w:r>
      <w:r w:rsidRPr="002771EA">
        <w:rPr>
          <w:rFonts w:ascii="Arial" w:hAnsi="Arial" w:cs="Arial" w:hint="eastAsia"/>
          <w:sz w:val="28"/>
          <w:szCs w:val="28"/>
        </w:rPr>
        <w:t xml:space="preserve">.1 </w:t>
      </w:r>
      <w:r w:rsidR="004B5670">
        <w:rPr>
          <w:rFonts w:ascii="Arial" w:hAnsi="Arial" w:cs="Arial" w:hint="eastAsia"/>
          <w:sz w:val="28"/>
          <w:szCs w:val="28"/>
        </w:rPr>
        <w:t>提供原厂</w:t>
      </w:r>
      <w:r w:rsidRPr="002771EA">
        <w:rPr>
          <w:rFonts w:ascii="Arial" w:hAnsi="Arial" w:cs="Arial" w:hint="eastAsia"/>
          <w:sz w:val="28"/>
          <w:szCs w:val="28"/>
        </w:rPr>
        <w:t>免费质保</w:t>
      </w:r>
      <w:r w:rsidR="004B5670">
        <w:rPr>
          <w:rFonts w:ascii="Arial" w:hAnsi="Arial" w:cs="Arial" w:hint="eastAsia"/>
          <w:sz w:val="28"/>
          <w:szCs w:val="28"/>
        </w:rPr>
        <w:t>，质保</w:t>
      </w:r>
      <w:r w:rsidRPr="002771EA">
        <w:rPr>
          <w:rFonts w:ascii="Arial" w:hAnsi="Arial" w:cs="Arial" w:hint="eastAsia"/>
          <w:sz w:val="28"/>
          <w:szCs w:val="28"/>
        </w:rPr>
        <w:t>期为到货后</w:t>
      </w:r>
      <w:r w:rsidRPr="002771EA">
        <w:rPr>
          <w:rFonts w:ascii="Arial" w:hAnsi="Arial" w:cs="Arial" w:hint="eastAsia"/>
          <w:sz w:val="28"/>
          <w:szCs w:val="28"/>
        </w:rPr>
        <w:t>18</w:t>
      </w:r>
      <w:r w:rsidRPr="002771EA">
        <w:rPr>
          <w:rFonts w:ascii="Arial" w:hAnsi="Arial" w:cs="Arial" w:hint="eastAsia"/>
          <w:sz w:val="28"/>
          <w:szCs w:val="28"/>
        </w:rPr>
        <w:t>个月或安调后</w:t>
      </w:r>
      <w:r w:rsidRPr="002771EA">
        <w:rPr>
          <w:rFonts w:ascii="Arial" w:hAnsi="Arial" w:cs="Arial" w:hint="eastAsia"/>
          <w:sz w:val="28"/>
          <w:szCs w:val="28"/>
        </w:rPr>
        <w:t>12</w:t>
      </w:r>
      <w:r w:rsidRPr="002771EA">
        <w:rPr>
          <w:rFonts w:ascii="Arial" w:hAnsi="Arial" w:cs="Arial" w:hint="eastAsia"/>
          <w:sz w:val="28"/>
          <w:szCs w:val="28"/>
        </w:rPr>
        <w:t>个月，以</w:t>
      </w:r>
      <w:r>
        <w:rPr>
          <w:rFonts w:ascii="Arial" w:hAnsi="Arial" w:cs="Arial" w:hint="eastAsia"/>
          <w:sz w:val="28"/>
          <w:szCs w:val="28"/>
        </w:rPr>
        <w:t>时间</w:t>
      </w:r>
      <w:r w:rsidRPr="002771EA">
        <w:rPr>
          <w:rFonts w:ascii="Arial" w:hAnsi="Arial" w:cs="Arial" w:hint="eastAsia"/>
          <w:sz w:val="28"/>
          <w:szCs w:val="28"/>
        </w:rPr>
        <w:t>先到</w:t>
      </w:r>
      <w:r>
        <w:rPr>
          <w:rFonts w:ascii="Arial" w:hAnsi="Arial" w:cs="Arial" w:hint="eastAsia"/>
          <w:sz w:val="28"/>
          <w:szCs w:val="28"/>
        </w:rPr>
        <w:t>期</w:t>
      </w:r>
      <w:r w:rsidRPr="002771EA">
        <w:rPr>
          <w:rFonts w:ascii="Arial" w:hAnsi="Arial" w:cs="Arial" w:hint="eastAsia"/>
          <w:sz w:val="28"/>
          <w:szCs w:val="28"/>
        </w:rPr>
        <w:t>者为准。保修期内卖方免费提供保修零件（玻璃部件等易损件和耗材除外）。</w:t>
      </w:r>
    </w:p>
    <w:p w:rsidR="00CB767D" w:rsidRPr="002771EA" w:rsidRDefault="00CB767D" w:rsidP="002771EA">
      <w:pPr>
        <w:adjustRightInd w:val="0"/>
        <w:snapToGrid w:val="0"/>
        <w:spacing w:line="360" w:lineRule="auto"/>
        <w:rPr>
          <w:rFonts w:ascii="Arial" w:hAnsi="Arial" w:cs="Arial"/>
          <w:sz w:val="28"/>
          <w:szCs w:val="28"/>
        </w:rPr>
      </w:pPr>
      <w:r>
        <w:rPr>
          <w:rFonts w:ascii="Arial" w:hAnsi="Arial" w:cs="Arial" w:hint="eastAsia"/>
          <w:sz w:val="28"/>
          <w:szCs w:val="28"/>
        </w:rPr>
        <w:t>4.2</w:t>
      </w:r>
      <w:r w:rsidR="00304FC8">
        <w:rPr>
          <w:rFonts w:ascii="Arial" w:hAnsi="Arial" w:cs="Arial" w:hint="eastAsia"/>
          <w:sz w:val="28"/>
          <w:szCs w:val="28"/>
        </w:rPr>
        <w:t>供货时间为签订合同后的</w:t>
      </w:r>
      <w:r w:rsidR="00E06B9F">
        <w:rPr>
          <w:rFonts w:ascii="Arial" w:hAnsi="Arial" w:cs="Arial" w:hint="eastAsia"/>
          <w:sz w:val="28"/>
          <w:szCs w:val="28"/>
        </w:rPr>
        <w:t>6</w:t>
      </w:r>
      <w:r w:rsidR="00304FC8">
        <w:rPr>
          <w:rFonts w:ascii="Arial" w:hAnsi="Arial" w:cs="Arial" w:hint="eastAsia"/>
          <w:sz w:val="28"/>
          <w:szCs w:val="28"/>
        </w:rPr>
        <w:t>0</w:t>
      </w:r>
      <w:r w:rsidR="00304FC8">
        <w:rPr>
          <w:rFonts w:ascii="Arial" w:hAnsi="Arial" w:cs="Arial" w:hint="eastAsia"/>
          <w:sz w:val="28"/>
          <w:szCs w:val="28"/>
        </w:rPr>
        <w:t>天内。</w:t>
      </w:r>
    </w:p>
    <w:p w:rsidR="002771EA" w:rsidRPr="002771EA" w:rsidRDefault="002771EA" w:rsidP="002771EA">
      <w:pPr>
        <w:adjustRightInd w:val="0"/>
        <w:snapToGrid w:val="0"/>
        <w:spacing w:line="360" w:lineRule="auto"/>
        <w:rPr>
          <w:rFonts w:ascii="Arial" w:hAnsi="Arial" w:cs="Arial"/>
          <w:sz w:val="28"/>
          <w:szCs w:val="28"/>
        </w:rPr>
      </w:pPr>
      <w:r>
        <w:rPr>
          <w:rFonts w:ascii="Arial" w:hAnsi="Arial" w:cs="Arial" w:hint="eastAsia"/>
          <w:sz w:val="28"/>
          <w:szCs w:val="28"/>
        </w:rPr>
        <w:t>4</w:t>
      </w:r>
      <w:r w:rsidRPr="002771EA">
        <w:rPr>
          <w:rFonts w:ascii="Arial" w:hAnsi="Arial" w:cs="Arial" w:hint="eastAsia"/>
          <w:sz w:val="28"/>
          <w:szCs w:val="28"/>
        </w:rPr>
        <w:t>.</w:t>
      </w:r>
      <w:r w:rsidR="00CB767D">
        <w:rPr>
          <w:rFonts w:ascii="Arial" w:hAnsi="Arial" w:cs="Arial" w:hint="eastAsia"/>
          <w:sz w:val="28"/>
          <w:szCs w:val="28"/>
        </w:rPr>
        <w:t>3</w:t>
      </w:r>
      <w:r w:rsidRPr="002771EA">
        <w:rPr>
          <w:rFonts w:ascii="Arial" w:hAnsi="Arial" w:cs="Arial" w:hint="eastAsia"/>
          <w:sz w:val="28"/>
          <w:szCs w:val="28"/>
        </w:rPr>
        <w:t>有专门负责的经验丰富的维修工程师和专门的技术应用支持工程师。支持现场培训：仪器安装调试验收结束后，由专业技术工程师进行免费现场技术培训，熟悉仪器结构，</w:t>
      </w:r>
      <w:bookmarkStart w:id="0" w:name="_GoBack"/>
      <w:bookmarkEnd w:id="0"/>
      <w:r w:rsidRPr="002771EA">
        <w:rPr>
          <w:rFonts w:ascii="Arial" w:hAnsi="Arial" w:cs="Arial" w:hint="eastAsia"/>
          <w:sz w:val="28"/>
          <w:szCs w:val="28"/>
        </w:rPr>
        <w:t>软件操作及简单的日常维护，并免费提供应用支持，样品免费测试，帮助客户建立分析方法和分析方法开发。</w:t>
      </w:r>
    </w:p>
    <w:p w:rsidR="002771EA" w:rsidRPr="002771EA" w:rsidRDefault="00C054F4" w:rsidP="002771EA">
      <w:pPr>
        <w:adjustRightInd w:val="0"/>
        <w:snapToGrid w:val="0"/>
        <w:spacing w:line="360" w:lineRule="auto"/>
        <w:rPr>
          <w:rFonts w:ascii="Arial" w:hAnsi="Arial" w:cs="Arial"/>
          <w:sz w:val="28"/>
          <w:szCs w:val="28"/>
        </w:rPr>
      </w:pPr>
      <w:r w:rsidRPr="00C054F4">
        <w:rPr>
          <w:rFonts w:ascii="Arial" w:hAnsi="Arial" w:cs="Arial" w:hint="eastAsia"/>
          <w:sz w:val="28"/>
          <w:szCs w:val="28"/>
        </w:rPr>
        <w:t>▲</w:t>
      </w:r>
      <w:r w:rsidR="002771EA">
        <w:rPr>
          <w:rFonts w:ascii="Arial" w:hAnsi="Arial" w:cs="Arial" w:hint="eastAsia"/>
          <w:sz w:val="28"/>
          <w:szCs w:val="28"/>
        </w:rPr>
        <w:t>4</w:t>
      </w:r>
      <w:r w:rsidR="002771EA" w:rsidRPr="002771EA">
        <w:rPr>
          <w:rFonts w:ascii="Arial" w:hAnsi="Arial" w:cs="Arial" w:hint="eastAsia"/>
          <w:sz w:val="28"/>
          <w:szCs w:val="28"/>
        </w:rPr>
        <w:t>.</w:t>
      </w:r>
      <w:r w:rsidR="00CB767D">
        <w:rPr>
          <w:rFonts w:ascii="Arial" w:hAnsi="Arial" w:cs="Arial" w:hint="eastAsia"/>
          <w:sz w:val="28"/>
          <w:szCs w:val="28"/>
        </w:rPr>
        <w:t>4</w:t>
      </w:r>
      <w:r w:rsidR="002771EA" w:rsidRPr="002771EA">
        <w:rPr>
          <w:rFonts w:ascii="Arial" w:hAnsi="Arial" w:cs="Arial" w:hint="eastAsia"/>
          <w:sz w:val="28"/>
          <w:szCs w:val="28"/>
        </w:rPr>
        <w:t>投标人需取得产品制造商或其在中国大陆地区销售总代理商的销售授权书及售后服务承诺书，以保证产品的正规进货渠道和售后服</w:t>
      </w:r>
      <w:r w:rsidR="002771EA" w:rsidRPr="002771EA">
        <w:rPr>
          <w:rFonts w:ascii="Arial" w:hAnsi="Arial" w:cs="Arial" w:hint="eastAsia"/>
          <w:sz w:val="28"/>
          <w:szCs w:val="28"/>
        </w:rPr>
        <w:lastRenderedPageBreak/>
        <w:t>务；</w:t>
      </w:r>
    </w:p>
    <w:p w:rsidR="00D752D1" w:rsidRDefault="00C054F4" w:rsidP="002771EA">
      <w:pPr>
        <w:adjustRightInd w:val="0"/>
        <w:snapToGrid w:val="0"/>
        <w:spacing w:line="360" w:lineRule="auto"/>
        <w:rPr>
          <w:rFonts w:ascii="Arial" w:hAnsi="Arial" w:cs="Arial"/>
          <w:sz w:val="28"/>
          <w:szCs w:val="28"/>
        </w:rPr>
      </w:pPr>
      <w:r w:rsidRPr="00C054F4">
        <w:rPr>
          <w:rFonts w:ascii="Arial" w:hAnsi="Arial" w:cs="Arial" w:hint="eastAsia"/>
          <w:sz w:val="28"/>
          <w:szCs w:val="28"/>
        </w:rPr>
        <w:t>▲</w:t>
      </w:r>
      <w:r w:rsidR="002771EA">
        <w:rPr>
          <w:rFonts w:ascii="Arial" w:hAnsi="Arial" w:cs="Arial" w:hint="eastAsia"/>
          <w:sz w:val="28"/>
          <w:szCs w:val="28"/>
        </w:rPr>
        <w:t>4</w:t>
      </w:r>
      <w:r w:rsidR="002771EA" w:rsidRPr="002771EA">
        <w:rPr>
          <w:rFonts w:ascii="Arial" w:hAnsi="Arial" w:cs="Arial" w:hint="eastAsia"/>
          <w:sz w:val="28"/>
          <w:szCs w:val="28"/>
        </w:rPr>
        <w:t>.</w:t>
      </w:r>
      <w:r w:rsidR="00CB767D">
        <w:rPr>
          <w:rFonts w:ascii="Arial" w:hAnsi="Arial" w:cs="Arial" w:hint="eastAsia"/>
          <w:sz w:val="28"/>
          <w:szCs w:val="28"/>
        </w:rPr>
        <w:t>5</w:t>
      </w:r>
      <w:r w:rsidR="002771EA" w:rsidRPr="002771EA">
        <w:rPr>
          <w:rFonts w:ascii="Arial" w:hAnsi="Arial" w:cs="Arial" w:hint="eastAsia"/>
          <w:sz w:val="28"/>
          <w:szCs w:val="28"/>
        </w:rPr>
        <w:t>供货前采购人有权要求中标供应商提供同款设备进行试验，如核实不通过，采购人将追究违约责任，有权要求退货并赔偿等。</w:t>
      </w:r>
    </w:p>
    <w:p w:rsidR="002771EA" w:rsidRPr="002771EA" w:rsidRDefault="002771EA" w:rsidP="002771EA">
      <w:pPr>
        <w:adjustRightInd w:val="0"/>
        <w:snapToGrid w:val="0"/>
        <w:spacing w:line="360" w:lineRule="auto"/>
        <w:rPr>
          <w:rFonts w:ascii="Arial" w:hAnsi="Arial" w:cs="Arial"/>
          <w:sz w:val="28"/>
          <w:szCs w:val="28"/>
        </w:rPr>
      </w:pPr>
    </w:p>
    <w:sectPr w:rsidR="002771EA" w:rsidRPr="002771EA" w:rsidSect="004A4F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55D" w:rsidRDefault="005C355D" w:rsidP="008815F0">
      <w:r>
        <w:separator/>
      </w:r>
    </w:p>
  </w:endnote>
  <w:endnote w:type="continuationSeparator" w:id="1">
    <w:p w:rsidR="005C355D" w:rsidRDefault="005C355D" w:rsidP="00881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55D" w:rsidRDefault="005C355D" w:rsidP="008815F0">
      <w:r>
        <w:separator/>
      </w:r>
    </w:p>
  </w:footnote>
  <w:footnote w:type="continuationSeparator" w:id="1">
    <w:p w:rsidR="005C355D" w:rsidRDefault="005C355D" w:rsidP="008815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A2187"/>
    <w:multiLevelType w:val="hybridMultilevel"/>
    <w:tmpl w:val="1B96AEE0"/>
    <w:lvl w:ilvl="0" w:tplc="43CA2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15F0"/>
    <w:rsid w:val="000C5C0E"/>
    <w:rsid w:val="000F1194"/>
    <w:rsid w:val="00244B00"/>
    <w:rsid w:val="002771EA"/>
    <w:rsid w:val="002C0BF5"/>
    <w:rsid w:val="002E6F19"/>
    <w:rsid w:val="00304FC8"/>
    <w:rsid w:val="003760AF"/>
    <w:rsid w:val="003912E8"/>
    <w:rsid w:val="003D3B42"/>
    <w:rsid w:val="00466C70"/>
    <w:rsid w:val="00486205"/>
    <w:rsid w:val="004A4F6C"/>
    <w:rsid w:val="004B5670"/>
    <w:rsid w:val="004D7823"/>
    <w:rsid w:val="00537BBF"/>
    <w:rsid w:val="005C355D"/>
    <w:rsid w:val="00663212"/>
    <w:rsid w:val="006D3997"/>
    <w:rsid w:val="006D6E39"/>
    <w:rsid w:val="00775401"/>
    <w:rsid w:val="007C22B3"/>
    <w:rsid w:val="007D13DA"/>
    <w:rsid w:val="008815F0"/>
    <w:rsid w:val="00882860"/>
    <w:rsid w:val="008848CA"/>
    <w:rsid w:val="00893831"/>
    <w:rsid w:val="008A06FA"/>
    <w:rsid w:val="008C6D66"/>
    <w:rsid w:val="0090748D"/>
    <w:rsid w:val="009B7154"/>
    <w:rsid w:val="009E4B7A"/>
    <w:rsid w:val="00A12124"/>
    <w:rsid w:val="00A556BB"/>
    <w:rsid w:val="00AE1A59"/>
    <w:rsid w:val="00B30BE5"/>
    <w:rsid w:val="00B945A7"/>
    <w:rsid w:val="00BD7AE8"/>
    <w:rsid w:val="00C054F4"/>
    <w:rsid w:val="00C15C32"/>
    <w:rsid w:val="00C16E14"/>
    <w:rsid w:val="00C5347C"/>
    <w:rsid w:val="00C90857"/>
    <w:rsid w:val="00C926C8"/>
    <w:rsid w:val="00CB767D"/>
    <w:rsid w:val="00CE6CB0"/>
    <w:rsid w:val="00D164B9"/>
    <w:rsid w:val="00D752D1"/>
    <w:rsid w:val="00D7565D"/>
    <w:rsid w:val="00D80625"/>
    <w:rsid w:val="00DB0893"/>
    <w:rsid w:val="00DF56A5"/>
    <w:rsid w:val="00E037CC"/>
    <w:rsid w:val="00E06B9F"/>
    <w:rsid w:val="00E1716B"/>
    <w:rsid w:val="00E34C6F"/>
    <w:rsid w:val="00EF0BC4"/>
    <w:rsid w:val="00F967FD"/>
    <w:rsid w:val="00FA32A7"/>
    <w:rsid w:val="00FB2F06"/>
    <w:rsid w:val="00FC2B56"/>
    <w:rsid w:val="00FD43CF"/>
    <w:rsid w:val="00FD5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15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15F0"/>
    <w:rPr>
      <w:sz w:val="18"/>
      <w:szCs w:val="18"/>
    </w:rPr>
  </w:style>
  <w:style w:type="paragraph" w:styleId="a4">
    <w:name w:val="footer"/>
    <w:basedOn w:val="a"/>
    <w:link w:val="Char0"/>
    <w:uiPriority w:val="99"/>
    <w:unhideWhenUsed/>
    <w:rsid w:val="008815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15F0"/>
    <w:rPr>
      <w:sz w:val="18"/>
      <w:szCs w:val="18"/>
    </w:rPr>
  </w:style>
  <w:style w:type="character" w:styleId="a5">
    <w:name w:val="Hyperlink"/>
    <w:basedOn w:val="a0"/>
    <w:uiPriority w:val="99"/>
    <w:unhideWhenUsed/>
    <w:rsid w:val="00D80625"/>
    <w:rPr>
      <w:color w:val="0000FF" w:themeColor="hyperlink"/>
      <w:u w:val="single"/>
    </w:rPr>
  </w:style>
  <w:style w:type="character" w:customStyle="1" w:styleId="UnresolvedMention">
    <w:name w:val="Unresolved Mention"/>
    <w:basedOn w:val="a0"/>
    <w:uiPriority w:val="99"/>
    <w:semiHidden/>
    <w:unhideWhenUsed/>
    <w:rsid w:val="008848CA"/>
    <w:rPr>
      <w:color w:val="605E5C"/>
      <w:shd w:val="clear" w:color="auto" w:fill="E1DFDD"/>
    </w:rPr>
  </w:style>
  <w:style w:type="paragraph" w:styleId="a6">
    <w:name w:val="List Paragraph"/>
    <w:basedOn w:val="a"/>
    <w:uiPriority w:val="34"/>
    <w:qFormat/>
    <w:rsid w:val="00D752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496</Characters>
  <Application>Microsoft Office Word</Application>
  <DocSecurity>0</DocSecurity>
  <Lines>4</Lines>
  <Paragraphs>1</Paragraphs>
  <ScaleCrop>false</ScaleCrop>
  <Company>china</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朱威</cp:lastModifiedBy>
  <cp:revision>2</cp:revision>
  <dcterms:created xsi:type="dcterms:W3CDTF">2023-04-27T06:10:00Z</dcterms:created>
  <dcterms:modified xsi:type="dcterms:W3CDTF">2023-04-27T06:10:00Z</dcterms:modified>
</cp:coreProperties>
</file>