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rFonts w:hint="eastAsia"/>
          <w:b/>
        </w:rPr>
        <w:t>消防头盔抗高速粒子冲击测试仪技术要求</w:t>
      </w:r>
    </w:p>
    <w:p>
      <w:pPr>
        <w:rPr>
          <w:rFonts w:ascii="楷体_GB2312" w:eastAsia="楷体_GB2312"/>
          <w:b/>
          <w:sz w:val="20"/>
          <w:szCs w:val="20"/>
        </w:rPr>
      </w:pPr>
      <w:r>
        <w:rPr>
          <w:rFonts w:hint="eastAsia" w:ascii="楷体_GB2312" w:eastAsia="楷体_GB2312"/>
          <w:b/>
          <w:sz w:val="20"/>
          <w:szCs w:val="20"/>
        </w:rPr>
        <w:t>一、检测样品范围</w:t>
      </w:r>
    </w:p>
    <w:p>
      <w:pPr>
        <w:ind w:firstLine="400" w:firstLineChars="200"/>
        <w:rPr>
          <w:rFonts w:hint="eastAsia" w:ascii="楷体_GB2312" w:hAnsi="Times New Roman" w:eastAsia="楷体_GB2312" w:cs="Times New Roman"/>
          <w:sz w:val="20"/>
          <w:szCs w:val="20"/>
          <w:rtl w:val="0"/>
          <w:lang w:val="en-US" w:eastAsia="zh-CN"/>
        </w:rPr>
      </w:pPr>
      <w:r>
        <w:rPr>
          <w:rFonts w:hint="eastAsia" w:ascii="楷体_GB2312" w:hAnsi="Times New Roman" w:eastAsia="楷体_GB2312" w:cs="Times New Roman"/>
          <w:sz w:val="20"/>
          <w:szCs w:val="20"/>
          <w:rtl w:val="0"/>
          <w:lang w:val="en-US" w:eastAsia="zh-CN"/>
        </w:rPr>
        <w:t>主要用于测试面罩、防冲击眼护具、面罩及眼镜等防护抗高速粒子冲击性能</w:t>
      </w:r>
    </w:p>
    <w:p>
      <w:pPr>
        <w:rPr>
          <w:rFonts w:hint="eastAsia" w:ascii="楷体_GB2312" w:eastAsia="楷体_GB2312"/>
          <w:b/>
          <w:sz w:val="20"/>
          <w:szCs w:val="20"/>
          <w:rtl w:val="0"/>
          <w:lang w:val="en-US" w:eastAsia="zh-CN"/>
        </w:rPr>
      </w:pPr>
      <w:r>
        <w:rPr>
          <w:rFonts w:hint="eastAsia" w:ascii="楷体_GB2312" w:eastAsia="楷体_GB2312"/>
          <w:b/>
          <w:sz w:val="20"/>
          <w:szCs w:val="20"/>
          <w:rtl w:val="0"/>
          <w:lang w:val="en-US" w:eastAsia="zh-CN"/>
        </w:rPr>
        <w:t>二、功能要求</w:t>
      </w:r>
    </w:p>
    <w:p>
      <w:pPr>
        <w:ind w:firstLine="400" w:firstLineChars="200"/>
        <w:rPr>
          <w:rFonts w:hint="eastAsia" w:ascii="楷体_GB2312" w:hAnsi="Times New Roman" w:eastAsia="楷体_GB2312" w:cs="Times New Roman"/>
          <w:sz w:val="20"/>
          <w:szCs w:val="20"/>
          <w:rtl w:val="0"/>
          <w:lang w:val="en-US" w:eastAsia="zh-CN"/>
        </w:rPr>
      </w:pPr>
      <w:r>
        <w:rPr>
          <w:rFonts w:hint="eastAsia" w:ascii="楷体_GB2312" w:hAnsi="Times New Roman" w:eastAsia="楷体_GB2312" w:cs="Times New Roman"/>
          <w:sz w:val="20"/>
          <w:szCs w:val="20"/>
          <w:rtl w:val="0"/>
          <w:lang w:val="en-US" w:eastAsia="zh-CN"/>
        </w:rPr>
        <w:t>1、发射器采用钢管制成并用压缩空气提供动力源，并安装气压回路装置确保动力源的稳定可靠性。</w:t>
      </w:r>
    </w:p>
    <w:p>
      <w:pPr>
        <w:ind w:firstLine="400" w:firstLineChars="200"/>
        <w:rPr>
          <w:rFonts w:hint="eastAsia" w:ascii="楷体_GB2312" w:hAnsi="Times New Roman" w:eastAsia="楷体_GB2312" w:cs="Times New Roman"/>
          <w:sz w:val="20"/>
          <w:szCs w:val="20"/>
          <w:rtl w:val="0"/>
          <w:lang w:val="en-US" w:eastAsia="zh-CN"/>
        </w:rPr>
      </w:pPr>
      <w:r>
        <w:rPr>
          <w:rFonts w:hint="eastAsia" w:ascii="楷体_GB2312" w:hAnsi="Times New Roman" w:eastAsia="楷体_GB2312" w:cs="Times New Roman"/>
          <w:sz w:val="20"/>
          <w:szCs w:val="20"/>
          <w:rtl w:val="0"/>
          <w:lang w:val="en-US" w:eastAsia="zh-CN"/>
        </w:rPr>
        <w:t>2、采用专用测试头模，头模可以进行水平方向及垂直方向的位置调整。</w:t>
      </w:r>
    </w:p>
    <w:p>
      <w:pPr>
        <w:ind w:firstLine="400" w:firstLineChars="200"/>
        <w:rPr>
          <w:rFonts w:hint="eastAsia" w:ascii="楷体_GB2312" w:hAnsi="Times New Roman" w:eastAsia="楷体_GB2312" w:cs="Times New Roman"/>
          <w:sz w:val="20"/>
          <w:szCs w:val="20"/>
          <w:rtl w:val="0"/>
          <w:lang w:val="en-US" w:eastAsia="zh-CN"/>
        </w:rPr>
      </w:pPr>
      <w:r>
        <w:rPr>
          <w:rFonts w:hint="eastAsia" w:ascii="楷体_GB2312" w:hAnsi="Times New Roman" w:eastAsia="楷体_GB2312" w:cs="Times New Roman"/>
          <w:sz w:val="20"/>
          <w:szCs w:val="20"/>
          <w:rtl w:val="0"/>
          <w:lang w:val="en-US" w:eastAsia="zh-CN"/>
        </w:rPr>
        <w:t>3、防护罩采用欧标型材和高强度耐冲击透明加厚亚克力制成，便于实时观察试验情况（也可能根据客户要求制作全密闭型试验舱安全可靠，及使用高清摄像头观察试验情况）。</w:t>
      </w:r>
    </w:p>
    <w:p>
      <w:pPr>
        <w:ind w:firstLine="400" w:firstLineChars="200"/>
        <w:rPr>
          <w:rFonts w:hint="eastAsia" w:ascii="楷体_GB2312" w:hAnsi="Times New Roman" w:eastAsia="楷体_GB2312" w:cs="Times New Roman"/>
          <w:sz w:val="20"/>
          <w:szCs w:val="20"/>
          <w:rtl w:val="0"/>
          <w:lang w:val="en-US" w:eastAsia="zh-CN"/>
        </w:rPr>
      </w:pPr>
      <w:r>
        <w:rPr>
          <w:rFonts w:hint="eastAsia" w:ascii="楷体_GB2312" w:hAnsi="Times New Roman" w:eastAsia="楷体_GB2312" w:cs="Times New Roman"/>
          <w:sz w:val="20"/>
          <w:szCs w:val="20"/>
          <w:rtl w:val="0"/>
          <w:lang w:val="en-US" w:eastAsia="zh-CN"/>
        </w:rPr>
        <w:t>4、测速装置采用红外测速，方便快捷显示测试速度。</w:t>
      </w:r>
    </w:p>
    <w:p>
      <w:pPr>
        <w:ind w:firstLine="400" w:firstLineChars="200"/>
        <w:rPr>
          <w:rFonts w:hint="eastAsia" w:ascii="楷体_GB2312" w:hAnsi="Times New Roman" w:eastAsia="楷体_GB2312" w:cs="Times New Roman"/>
          <w:sz w:val="20"/>
          <w:szCs w:val="20"/>
          <w:rtl w:val="0"/>
          <w:lang w:val="en-US" w:eastAsia="zh-CN"/>
        </w:rPr>
      </w:pPr>
      <w:r>
        <w:rPr>
          <w:rFonts w:hint="eastAsia" w:ascii="楷体_GB2312" w:hAnsi="Times New Roman" w:eastAsia="楷体_GB2312" w:cs="Times New Roman"/>
          <w:sz w:val="20"/>
          <w:szCs w:val="20"/>
          <w:rtl w:val="0"/>
          <w:lang w:val="en-US" w:eastAsia="zh-CN"/>
        </w:rPr>
        <w:t>5、提供模拟测试钢珠。（铅弹违禁品，如需要，客户自行配置）</w:t>
      </w:r>
    </w:p>
    <w:p>
      <w:pPr>
        <w:rPr>
          <w:rFonts w:hint="eastAsia" w:ascii="楷体_GB2312" w:hAnsi="Times New Roman" w:eastAsia="楷体_GB2312" w:cs="Times New Roman"/>
          <w:b/>
          <w:sz w:val="20"/>
          <w:szCs w:val="20"/>
        </w:rPr>
      </w:pPr>
      <w:r>
        <w:rPr>
          <w:rFonts w:hint="eastAsia" w:ascii="楷体_GB2312" w:hAnsi="Times New Roman" w:eastAsia="楷体_GB2312" w:cs="Times New Roman"/>
          <w:b/>
          <w:sz w:val="20"/>
          <w:szCs w:val="20"/>
        </w:rPr>
        <w:t>三、技术性能指标</w:t>
      </w:r>
    </w:p>
    <w:p>
      <w:pPr>
        <w:ind w:firstLine="400" w:firstLineChars="200"/>
        <w:rPr>
          <w:rFonts w:hint="eastAsia" w:ascii="楷体_GB2312" w:hAnsi="Times New Roman" w:eastAsia="楷体_GB2312" w:cs="Times New Roman"/>
          <w:sz w:val="20"/>
          <w:szCs w:val="20"/>
          <w:rtl w:val="0"/>
          <w:lang w:val="en-US" w:eastAsia="zh-CN"/>
        </w:rPr>
      </w:pPr>
      <w:r>
        <w:rPr>
          <w:rFonts w:hint="eastAsia" w:ascii="楷体_GB2312" w:hAnsi="Times New Roman" w:eastAsia="楷体_GB2312" w:cs="Times New Roman"/>
          <w:sz w:val="20"/>
          <w:szCs w:val="20"/>
          <w:rtl w:val="0"/>
          <w:lang w:val="en-US" w:eastAsia="zh-CN"/>
        </w:rPr>
        <w:t>1、头模：5kg，符合GB/T10000的相关规定。</w:t>
      </w:r>
    </w:p>
    <w:p>
      <w:pPr>
        <w:ind w:firstLine="400" w:firstLineChars="200"/>
        <w:rPr>
          <w:rFonts w:hint="eastAsia" w:ascii="楷体_GB2312" w:hAnsi="Times New Roman" w:eastAsia="楷体_GB2312" w:cs="Times New Roman"/>
          <w:sz w:val="20"/>
          <w:szCs w:val="20"/>
          <w:rtl w:val="0"/>
          <w:lang w:val="en-US" w:eastAsia="zh-CN"/>
        </w:rPr>
      </w:pPr>
      <w:r>
        <w:rPr>
          <w:rFonts w:hint="eastAsia" w:ascii="楷体_GB2312" w:hAnsi="Times New Roman" w:eastAsia="楷体_GB2312" w:cs="Times New Roman"/>
          <w:sz w:val="20"/>
          <w:szCs w:val="20"/>
          <w:rtl w:val="0"/>
          <w:lang w:val="en-US" w:eastAsia="zh-CN"/>
        </w:rPr>
        <w:t>2、钢球：直径5.5mm，重量1g。</w:t>
      </w:r>
    </w:p>
    <w:p>
      <w:pPr>
        <w:ind w:firstLine="400" w:firstLineChars="200"/>
        <w:rPr>
          <w:rFonts w:hint="eastAsia" w:ascii="楷体_GB2312" w:hAnsi="Times New Roman" w:eastAsia="楷体_GB2312" w:cs="Times New Roman"/>
          <w:sz w:val="20"/>
          <w:szCs w:val="20"/>
          <w:rtl w:val="0"/>
          <w:lang w:val="en-US" w:eastAsia="zh-CN"/>
        </w:rPr>
      </w:pPr>
      <w:r>
        <w:rPr>
          <w:rFonts w:hint="eastAsia" w:ascii="楷体_GB2312" w:hAnsi="Times New Roman" w:eastAsia="楷体_GB2312" w:cs="Times New Roman"/>
          <w:sz w:val="20"/>
          <w:szCs w:val="20"/>
          <w:rtl w:val="0"/>
          <w:lang w:val="en-US" w:eastAsia="zh-CN"/>
        </w:rPr>
        <w:t>3、钢球发射速度：最大300m/s，可通过调节气泵压力调节发射速度。</w:t>
      </w:r>
    </w:p>
    <w:p>
      <w:pPr>
        <w:ind w:firstLine="400" w:firstLineChars="200"/>
        <w:rPr>
          <w:rFonts w:hint="eastAsia" w:ascii="楷体_GB2312" w:hAnsi="Times New Roman" w:eastAsia="楷体_GB2312" w:cs="Times New Roman"/>
          <w:sz w:val="20"/>
          <w:szCs w:val="20"/>
          <w:rtl w:val="0"/>
          <w:lang w:val="en-US" w:eastAsia="zh-CN"/>
        </w:rPr>
      </w:pPr>
      <w:r>
        <w:rPr>
          <w:rFonts w:hint="eastAsia" w:ascii="楷体_GB2312" w:hAnsi="Times New Roman" w:eastAsia="楷体_GB2312" w:cs="Times New Roman"/>
          <w:sz w:val="20"/>
          <w:szCs w:val="20"/>
          <w:rtl w:val="0"/>
          <w:lang w:val="en-US" w:eastAsia="zh-CN"/>
        </w:rPr>
        <w:t>4、管口距面罩距离：10-20mm</w:t>
      </w:r>
    </w:p>
    <w:p>
      <w:pPr>
        <w:ind w:firstLine="400" w:firstLineChars="200"/>
        <w:rPr>
          <w:rFonts w:hint="eastAsia" w:ascii="楷体_GB2312" w:hAnsi="Times New Roman" w:eastAsia="楷体_GB2312" w:cs="Times New Roman"/>
          <w:sz w:val="20"/>
          <w:szCs w:val="20"/>
          <w:rtl w:val="0"/>
          <w:lang w:val="en-US" w:eastAsia="zh-CN"/>
        </w:rPr>
      </w:pPr>
      <w:r>
        <w:rPr>
          <w:rFonts w:hint="eastAsia" w:ascii="楷体_GB2312" w:hAnsi="Times New Roman" w:eastAsia="楷体_GB2312" w:cs="Times New Roman"/>
          <w:sz w:val="20"/>
          <w:szCs w:val="20"/>
          <w:rtl w:val="0"/>
          <w:lang w:val="en-US" w:eastAsia="zh-CN"/>
        </w:rPr>
        <w:t>5、钢球动力源：压缩空气</w:t>
      </w:r>
    </w:p>
    <w:p>
      <w:pPr>
        <w:ind w:firstLine="400" w:firstLineChars="200"/>
        <w:rPr>
          <w:rFonts w:hint="eastAsia" w:ascii="楷体_GB2312" w:hAnsi="Times New Roman" w:eastAsia="楷体_GB2312" w:cs="Times New Roman"/>
          <w:sz w:val="20"/>
          <w:szCs w:val="20"/>
          <w:rtl w:val="0"/>
          <w:lang w:val="en-US" w:eastAsia="zh-CN"/>
        </w:rPr>
      </w:pPr>
      <w:r>
        <w:rPr>
          <w:rFonts w:hint="eastAsia" w:ascii="楷体_GB2312" w:hAnsi="Times New Roman" w:eastAsia="楷体_GB2312" w:cs="Times New Roman"/>
          <w:sz w:val="20"/>
          <w:szCs w:val="20"/>
          <w:rtl w:val="0"/>
          <w:lang w:val="en-US" w:eastAsia="zh-CN"/>
        </w:rPr>
        <w:t>6、工作电源：220V  50Hz</w:t>
      </w:r>
    </w:p>
    <w:p>
      <w:pPr>
        <w:rPr>
          <w:rFonts w:ascii="楷体_GB2312" w:eastAsia="楷体_GB2312"/>
          <w:b/>
          <w:sz w:val="20"/>
          <w:szCs w:val="20"/>
        </w:rPr>
      </w:pPr>
      <w:r>
        <w:rPr>
          <w:rFonts w:hint="eastAsia" w:ascii="楷体_GB2312" w:eastAsia="楷体_GB2312"/>
          <w:b/>
          <w:sz w:val="20"/>
          <w:szCs w:val="20"/>
        </w:rPr>
        <w:t>四、必须满足标准</w:t>
      </w:r>
    </w:p>
    <w:p>
      <w:pPr>
        <w:ind w:firstLine="400" w:firstLineChars="200"/>
        <w:rPr>
          <w:rFonts w:hint="eastAsia" w:ascii="楷体_GB2312" w:hAnsi="Times New Roman" w:eastAsia="楷体_GB2312" w:cs="Times New Roman"/>
          <w:sz w:val="20"/>
          <w:szCs w:val="20"/>
          <w:rtl w:val="0"/>
          <w:lang w:val="en-US" w:eastAsia="zh-CN"/>
        </w:rPr>
      </w:pPr>
      <w:bookmarkStart w:id="0" w:name="_GoBack"/>
      <w:r>
        <w:rPr>
          <w:rFonts w:hint="eastAsia" w:ascii="楷体_GB2312" w:hAnsi="Times New Roman" w:eastAsia="楷体_GB2312" w:cs="Times New Roman"/>
          <w:sz w:val="20"/>
          <w:szCs w:val="20"/>
          <w:rtl w:val="0"/>
          <w:lang w:val="en-US" w:eastAsia="zh-CN"/>
        </w:rPr>
        <w:t>XF44-2015</w:t>
      </w:r>
    </w:p>
    <w:bookmarkEnd w:id="0"/>
    <w:p>
      <w:pPr>
        <w:ind w:right="105" w:rightChars="50"/>
        <w:rPr>
          <w:rFonts w:ascii="楷体_GB2312" w:eastAsia="楷体_GB2312"/>
          <w:b/>
          <w:sz w:val="20"/>
          <w:szCs w:val="20"/>
        </w:rPr>
      </w:pPr>
      <w:r>
        <w:rPr>
          <w:rFonts w:hint="eastAsia" w:ascii="楷体_GB2312" w:eastAsia="楷体_GB2312"/>
          <w:b/>
          <w:sz w:val="20"/>
          <w:szCs w:val="20"/>
          <w:lang w:val="en-US" w:eastAsia="zh-CN"/>
        </w:rPr>
        <w:t>五</w:t>
      </w:r>
      <w:r>
        <w:rPr>
          <w:rFonts w:hint="eastAsia" w:ascii="楷体_GB2312" w:eastAsia="楷体_GB2312"/>
          <w:b/>
          <w:sz w:val="20"/>
          <w:szCs w:val="20"/>
        </w:rPr>
        <w:t>、售后服务及其他</w:t>
      </w:r>
    </w:p>
    <w:p>
      <w:pPr>
        <w:ind w:left="178" w:leftChars="85" w:right="105" w:rightChars="50" w:firstLine="200" w:firstLineChars="100"/>
        <w:rPr>
          <w:rFonts w:ascii="楷体_GB2312" w:hAnsi="宋体" w:eastAsia="楷体_GB2312"/>
          <w:sz w:val="20"/>
          <w:szCs w:val="20"/>
        </w:rPr>
      </w:pPr>
      <w:r>
        <w:rPr>
          <w:rFonts w:ascii="楷体_GB2312" w:hAnsi="宋体" w:eastAsia="楷体_GB2312"/>
          <w:sz w:val="20"/>
          <w:szCs w:val="20"/>
        </w:rPr>
        <w:t>1.</w:t>
      </w:r>
      <w:r>
        <w:rPr>
          <w:rFonts w:hint="eastAsia" w:ascii="楷体_GB2312" w:hAnsi="宋体" w:eastAsia="楷体_GB2312"/>
          <w:sz w:val="20"/>
          <w:szCs w:val="20"/>
        </w:rPr>
        <w:t>保修期限：设备在通过最终验收合格后进入免费保修期。供货方应对设备提供一年免费保修服务，终身维护服务。</w:t>
      </w:r>
    </w:p>
    <w:p>
      <w:pPr>
        <w:ind w:left="178" w:leftChars="85" w:right="105" w:rightChars="50" w:firstLine="200" w:firstLineChars="100"/>
        <w:rPr>
          <w:rFonts w:ascii="楷体_GB2312" w:hAnsi="宋体" w:eastAsia="楷体_GB2312"/>
          <w:sz w:val="20"/>
          <w:szCs w:val="20"/>
        </w:rPr>
      </w:pPr>
      <w:r>
        <w:rPr>
          <w:rFonts w:ascii="楷体_GB2312" w:hAnsi="宋体" w:eastAsia="楷体_GB2312"/>
          <w:sz w:val="20"/>
          <w:szCs w:val="20"/>
        </w:rPr>
        <w:t>2.</w:t>
      </w:r>
      <w:r>
        <w:rPr>
          <w:rFonts w:hint="eastAsia" w:ascii="楷体_GB2312" w:hAnsi="宋体" w:eastAsia="楷体_GB2312"/>
          <w:sz w:val="20"/>
          <w:szCs w:val="20"/>
        </w:rPr>
        <w:t>售后服务：免费安装调试，维修在</w:t>
      </w:r>
      <w:r>
        <w:rPr>
          <w:rFonts w:ascii="楷体_GB2312" w:hAnsi="宋体" w:eastAsia="楷体_GB2312"/>
          <w:sz w:val="20"/>
          <w:szCs w:val="20"/>
        </w:rPr>
        <w:t>4</w:t>
      </w:r>
      <w:r>
        <w:rPr>
          <w:rFonts w:hint="eastAsia" w:ascii="楷体_GB2312" w:hAnsi="宋体" w:eastAsia="楷体_GB2312"/>
          <w:sz w:val="20"/>
          <w:szCs w:val="20"/>
        </w:rPr>
        <w:t>小时内响应，在</w:t>
      </w:r>
      <w:r>
        <w:rPr>
          <w:rFonts w:ascii="楷体_GB2312" w:hAnsi="宋体" w:eastAsia="楷体_GB2312"/>
          <w:sz w:val="20"/>
          <w:szCs w:val="20"/>
        </w:rPr>
        <w:t>48</w:t>
      </w:r>
      <w:r>
        <w:rPr>
          <w:rFonts w:hint="eastAsia" w:ascii="楷体_GB2312" w:hAnsi="宋体" w:eastAsia="楷体_GB2312"/>
          <w:sz w:val="20"/>
          <w:szCs w:val="20"/>
        </w:rPr>
        <w:t>小时之内到达仪器现场进行维护；保修期后的服务工作由供货商公司专业维修中心负责。</w:t>
      </w:r>
    </w:p>
    <w:p>
      <w:pPr>
        <w:ind w:left="178" w:leftChars="85" w:right="105" w:rightChars="50" w:firstLine="200" w:firstLineChars="100"/>
        <w:rPr>
          <w:rFonts w:ascii="楷体_GB2312" w:hAnsi="宋体" w:eastAsia="楷体_GB2312"/>
          <w:sz w:val="20"/>
          <w:szCs w:val="20"/>
        </w:rPr>
      </w:pPr>
      <w:r>
        <w:rPr>
          <w:rFonts w:ascii="楷体_GB2312" w:hAnsi="宋体" w:eastAsia="楷体_GB2312"/>
          <w:sz w:val="20"/>
          <w:szCs w:val="20"/>
        </w:rPr>
        <w:t>3.</w:t>
      </w:r>
      <w:r>
        <w:rPr>
          <w:rFonts w:hint="eastAsia" w:ascii="楷体_GB2312" w:hAnsi="宋体" w:eastAsia="楷体_GB2312"/>
          <w:sz w:val="20"/>
          <w:szCs w:val="20"/>
        </w:rPr>
        <w:t>技术资料及培训：乙方提供完整的中文版操作使用手册、维修手册等相关资料。在仪器安装调试过程中，乙方免费对甲方指定的技术人员对仪器的维护及使用进行培训。</w:t>
      </w:r>
    </w:p>
    <w:p>
      <w:pPr>
        <w:ind w:left="178" w:leftChars="85" w:firstLine="200" w:firstLineChars="100"/>
        <w:rPr>
          <w:rFonts w:ascii="楷体_GB2312" w:hAnsi="宋体" w:eastAsia="楷体_GB2312"/>
          <w:sz w:val="20"/>
          <w:szCs w:val="20"/>
        </w:rPr>
      </w:pPr>
      <w:r>
        <w:rPr>
          <w:rFonts w:ascii="楷体_GB2312" w:hAnsi="宋体" w:eastAsia="楷体_GB2312"/>
          <w:sz w:val="20"/>
          <w:szCs w:val="20"/>
        </w:rPr>
        <w:t>4.</w:t>
      </w:r>
      <w:r>
        <w:rPr>
          <w:rFonts w:hint="eastAsia" w:ascii="楷体_GB2312" w:hAnsi="宋体" w:eastAsia="楷体_GB2312"/>
          <w:sz w:val="20"/>
          <w:szCs w:val="20"/>
        </w:rPr>
        <w:t>供货商要有专业的固定服务中心和足够完善的维修服务实力，确保备件的供应顺畅。</w:t>
      </w:r>
    </w:p>
    <w:p>
      <w:pPr>
        <w:ind w:left="178" w:leftChars="85" w:firstLine="200" w:firstLineChars="100"/>
        <w:rPr>
          <w:rFonts w:ascii="楷体_GB2312" w:eastAsia="楷体_GB2312"/>
          <w:b/>
          <w:sz w:val="20"/>
          <w:szCs w:val="20"/>
        </w:rPr>
      </w:pPr>
      <w:r>
        <w:rPr>
          <w:rFonts w:ascii="楷体_GB2312" w:hAnsi="宋体" w:eastAsia="楷体_GB2312"/>
          <w:sz w:val="20"/>
          <w:szCs w:val="20"/>
        </w:rPr>
        <w:t>5.</w:t>
      </w:r>
      <w:r>
        <w:rPr>
          <w:rFonts w:hint="eastAsia" w:ascii="楷体_GB2312" w:hAnsi="宋体" w:eastAsia="楷体_GB2312"/>
          <w:sz w:val="20"/>
          <w:szCs w:val="20"/>
        </w:rPr>
        <w:t>交货期为合同签定后</w:t>
      </w:r>
      <w:r>
        <w:rPr>
          <w:rFonts w:hint="eastAsia" w:ascii="楷体_GB2312" w:hAnsi="宋体" w:eastAsia="楷体_GB2312"/>
          <w:sz w:val="20"/>
          <w:szCs w:val="20"/>
          <w:lang w:val="en-US" w:eastAsia="zh-CN"/>
        </w:rPr>
        <w:t>45</w:t>
      </w:r>
      <w:r>
        <w:rPr>
          <w:rFonts w:hint="eastAsia" w:ascii="楷体_GB2312" w:hAnsi="宋体" w:eastAsia="楷体_GB2312"/>
          <w:sz w:val="20"/>
          <w:szCs w:val="20"/>
        </w:rPr>
        <w:t>个</w:t>
      </w:r>
      <w:r>
        <w:rPr>
          <w:rFonts w:hint="eastAsia" w:ascii="楷体_GB2312" w:hAnsi="宋体" w:eastAsia="楷体_GB2312"/>
          <w:sz w:val="20"/>
          <w:szCs w:val="20"/>
          <w:lang w:val="en-US" w:eastAsia="zh-CN"/>
        </w:rPr>
        <w:t>工作日</w:t>
      </w:r>
      <w:r>
        <w:rPr>
          <w:rFonts w:hint="eastAsia" w:ascii="楷体_GB2312" w:hAnsi="宋体" w:eastAsia="楷体_GB2312"/>
          <w:sz w:val="20"/>
          <w:szCs w:val="20"/>
        </w:rPr>
        <w:t>内。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ZkNzQ4ZWFiZmQ4NTRhOWRkZTk3YTMwMjlmMmZhYmUifQ=="/>
  </w:docVars>
  <w:rsids>
    <w:rsidRoot w:val="0010788F"/>
    <w:rsid w:val="0000493E"/>
    <w:rsid w:val="00021CFE"/>
    <w:rsid w:val="0009790F"/>
    <w:rsid w:val="000D4B34"/>
    <w:rsid w:val="0010788F"/>
    <w:rsid w:val="00114C1C"/>
    <w:rsid w:val="002E11BA"/>
    <w:rsid w:val="003938CB"/>
    <w:rsid w:val="00462D03"/>
    <w:rsid w:val="005015CD"/>
    <w:rsid w:val="005651F1"/>
    <w:rsid w:val="005C1FAD"/>
    <w:rsid w:val="008C3B42"/>
    <w:rsid w:val="008D2EAF"/>
    <w:rsid w:val="00926830"/>
    <w:rsid w:val="00954130"/>
    <w:rsid w:val="00AA4435"/>
    <w:rsid w:val="00BB3225"/>
    <w:rsid w:val="00BC5116"/>
    <w:rsid w:val="00E231EF"/>
    <w:rsid w:val="00F04331"/>
    <w:rsid w:val="00F85AA0"/>
    <w:rsid w:val="01FE5971"/>
    <w:rsid w:val="09523A83"/>
    <w:rsid w:val="0A8D23DB"/>
    <w:rsid w:val="0F665473"/>
    <w:rsid w:val="12F0367F"/>
    <w:rsid w:val="132C233E"/>
    <w:rsid w:val="15937673"/>
    <w:rsid w:val="288C5873"/>
    <w:rsid w:val="29226266"/>
    <w:rsid w:val="2A334513"/>
    <w:rsid w:val="2D177764"/>
    <w:rsid w:val="310272D5"/>
    <w:rsid w:val="322272D6"/>
    <w:rsid w:val="3236068C"/>
    <w:rsid w:val="39F350B4"/>
    <w:rsid w:val="3B096473"/>
    <w:rsid w:val="3EAC5B24"/>
    <w:rsid w:val="45A75AF8"/>
    <w:rsid w:val="47A10846"/>
    <w:rsid w:val="48253225"/>
    <w:rsid w:val="5A821E11"/>
    <w:rsid w:val="62970423"/>
    <w:rsid w:val="7F9B6E6F"/>
    <w:rsid w:val="7FBE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b/>
      <w:bCs/>
      <w:sz w:val="21"/>
      <w:szCs w:val="21"/>
      <w:lang w:val="zh-CN" w:eastAsia="zh-CN" w:bidi="zh-CN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7">
    <w:name w:val="页脚 Char"/>
    <w:link w:val="3"/>
    <w:locked/>
    <w:uiPriority w:val="99"/>
    <w:rPr>
      <w:rFonts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cs="Times New Roman"/>
      <w:sz w:val="18"/>
      <w:szCs w:val="18"/>
    </w:rPr>
  </w:style>
  <w:style w:type="paragraph" w:customStyle="1" w:styleId="9">
    <w:name w:val="正文 A"/>
    <w:qFormat/>
    <w:uiPriority w:val="0"/>
    <w:pPr>
      <w:keepNext w:val="0"/>
      <w:keepLines w:val="0"/>
      <w:pageBreakBefore w:val="0"/>
      <w:framePr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Times New Roman" w:hAnsi="Times New Roman" w:eastAsia="Arial Unicode MS" w:cs="Arial Unicode MS"/>
      <w:color w:val="000000"/>
      <w:spacing w:val="0"/>
      <w:w w:val="100"/>
      <w:kern w:val="0"/>
      <w:position w:val="0"/>
      <w:sz w:val="20"/>
      <w:szCs w:val="20"/>
      <w:u w:val="none" w:color="000000"/>
      <w:vertAlign w:val="baseline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Win7w.Com</Company>
  <Pages>1</Pages>
  <Words>167</Words>
  <Characters>957</Characters>
  <Lines>7</Lines>
  <Paragraphs>2</Paragraphs>
  <TotalTime>0</TotalTime>
  <ScaleCrop>false</ScaleCrop>
  <LinksUpToDate>false</LinksUpToDate>
  <CharactersWithSpaces>1122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2018-11-15T01:34:00Z</dcterms:created>
  <dc:creator>蔡宇武</dc:creator>
  <cp:lastModifiedBy>葛争辉</cp:lastModifiedBy>
  <dcterms:modified xsi:type="dcterms:W3CDTF">2022-10-25T02:40:06Z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01E406A5A62747AD80A8435CE02BDFC3</vt:lpwstr>
  </property>
</Properties>
</file>