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20" w:rsidRPr="00783A09" w:rsidRDefault="00817020" w:rsidP="00817020">
      <w:pPr>
        <w:snapToGrid w:val="0"/>
        <w:outlineLvl w:val="0"/>
        <w:rPr>
          <w:rFonts w:ascii="宋体" w:hAnsi="宋体" w:cs="宋体"/>
          <w:color w:val="333333"/>
          <w:kern w:val="0"/>
          <w:sz w:val="28"/>
          <w:szCs w:val="28"/>
        </w:rPr>
      </w:pPr>
      <w:r w:rsidRPr="00783A09">
        <w:rPr>
          <w:rFonts w:ascii="宋体" w:hAnsi="宋体" w:cs="宋体" w:hint="eastAsia"/>
          <w:color w:val="333333"/>
          <w:kern w:val="0"/>
          <w:sz w:val="28"/>
          <w:szCs w:val="28"/>
        </w:rPr>
        <w:t>附件：技术参数及要求</w:t>
      </w:r>
    </w:p>
    <w:p w:rsidR="00817020" w:rsidRPr="00A51D61" w:rsidRDefault="00817020" w:rsidP="00817020">
      <w:pPr>
        <w:snapToGrid w:val="0"/>
        <w:outlineLvl w:val="0"/>
        <w:rPr>
          <w:rFonts w:ascii="宋体"/>
        </w:rPr>
      </w:pPr>
    </w:p>
    <w:p w:rsidR="00817020" w:rsidRDefault="00817020" w:rsidP="00817020">
      <w:pPr>
        <w:snapToGrid w:val="0"/>
        <w:outlineLvl w:val="0"/>
        <w:rPr>
          <w:rFonts w:ascii="宋体"/>
        </w:rPr>
      </w:pPr>
    </w:p>
    <w:p w:rsidR="00817020" w:rsidRDefault="00817020" w:rsidP="00817020">
      <w:pPr>
        <w:snapToGrid w:val="0"/>
        <w:outlineLvl w:val="0"/>
      </w:pPr>
      <w:r>
        <w:rPr>
          <w:rFonts w:ascii="宋体" w:hAnsi="宋体" w:hint="eastAsia"/>
        </w:rPr>
        <w:t>接</w:t>
      </w:r>
      <w:r>
        <w:rPr>
          <w:rFonts w:hint="eastAsia"/>
        </w:rPr>
        <w:t>示意图：</w:t>
      </w:r>
    </w:p>
    <w:p w:rsidR="00817020" w:rsidRDefault="00817020" w:rsidP="00817020">
      <w:pPr>
        <w:snapToGrid w:val="0"/>
        <w:outlineLvl w:val="0"/>
        <w:rPr>
          <w:rFonts w:ascii="宋体"/>
          <w:b/>
          <w:sz w:val="28"/>
        </w:rPr>
      </w:pPr>
      <w:r>
        <w:t xml:space="preserve">               </w:t>
      </w:r>
      <w:r>
        <w:rPr>
          <w:rFonts w:ascii="Helvetica" w:hAnsi="Helvetica"/>
          <w:noProof/>
          <w:sz w:val="2"/>
          <w:szCs w:val="2"/>
        </w:rPr>
        <w:drawing>
          <wp:inline distT="0" distB="0" distL="0" distR="0">
            <wp:extent cx="4356100" cy="2915920"/>
            <wp:effectExtent l="19050" t="0" r="6350" b="0"/>
            <wp:docPr id="1" name="图片 1" descr="TB1asODIpXXXXX4XpXXXXXXXXXX_!!0-item_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TB1asODIpXXXXX4XpXXXXXXXXXX_!!0-item_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817020" w:rsidRDefault="00817020" w:rsidP="00817020">
      <w:pPr>
        <w:widowControl/>
        <w:shd w:val="clear" w:color="auto" w:fill="FFFFFF"/>
        <w:spacing w:line="330" w:lineRule="atLeast"/>
        <w:jc w:val="left"/>
        <w:rPr>
          <w:rFonts w:ascii="Helvetica" w:hAnsi="Helvetica"/>
          <w:sz w:val="2"/>
          <w:szCs w:val="2"/>
        </w:rPr>
      </w:pPr>
    </w:p>
    <w:p w:rsidR="00817020" w:rsidRDefault="00817020" w:rsidP="00817020">
      <w:pPr>
        <w:widowControl/>
        <w:shd w:val="clear" w:color="auto" w:fill="FFFFFF"/>
        <w:spacing w:line="330" w:lineRule="atLeast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一、技术要求：</w:t>
      </w:r>
    </w:p>
    <w:p w:rsidR="00817020" w:rsidRDefault="00817020" w:rsidP="00817020">
      <w:pPr>
        <w:widowControl/>
        <w:numPr>
          <w:ilvl w:val="0"/>
          <w:numId w:val="1"/>
        </w:numPr>
        <w:shd w:val="clear" w:color="auto" w:fill="FFFFFF"/>
        <w:spacing w:line="330" w:lineRule="atLeast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气化能量每小时</w:t>
      </w:r>
      <w:r>
        <w:rPr>
          <w:rFonts w:ascii="宋体" w:hAnsi="宋体" w:cs="宋体"/>
          <w:color w:val="000000"/>
          <w:kern w:val="0"/>
        </w:rPr>
        <w:t>30KG</w:t>
      </w:r>
      <w:r>
        <w:rPr>
          <w:rFonts w:ascii="宋体" w:hAnsi="宋体" w:cs="宋体" w:hint="eastAsia"/>
          <w:color w:val="000000"/>
          <w:kern w:val="0"/>
        </w:rPr>
        <w:t>。适用于实验室检测用气。</w:t>
      </w:r>
      <w:r>
        <w:rPr>
          <w:rFonts w:ascii="Verdana" w:hAnsi="Verdana" w:cs="宋体"/>
          <w:color w:val="000000"/>
          <w:kern w:val="0"/>
          <w:sz w:val="18"/>
          <w:szCs w:val="18"/>
        </w:rPr>
        <w:t xml:space="preserve"> </w:t>
      </w:r>
    </w:p>
    <w:p w:rsidR="00817020" w:rsidRDefault="00817020" w:rsidP="00817020">
      <w:pPr>
        <w:widowControl/>
        <w:numPr>
          <w:ilvl w:val="0"/>
          <w:numId w:val="1"/>
        </w:numPr>
        <w:shd w:val="clear" w:color="auto" w:fill="FFFFFF"/>
        <w:spacing w:line="330" w:lineRule="atLeast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电控装置与电热器均采用防爆设计，防爆等级为</w:t>
      </w:r>
      <w:r>
        <w:rPr>
          <w:rFonts w:ascii="宋体" w:hAnsi="宋体" w:cs="宋体"/>
          <w:color w:val="000000"/>
          <w:kern w:val="0"/>
        </w:rPr>
        <w:t>Ex DIIBT4</w:t>
      </w:r>
      <w:r>
        <w:rPr>
          <w:rFonts w:ascii="宋体" w:hAnsi="宋体" w:cs="宋体" w:hint="eastAsia"/>
          <w:color w:val="000000"/>
          <w:kern w:val="0"/>
        </w:rPr>
        <w:t>。</w:t>
      </w:r>
      <w:r>
        <w:rPr>
          <w:rFonts w:ascii="Verdana" w:hAnsi="Verdana" w:cs="宋体"/>
          <w:color w:val="000000"/>
          <w:kern w:val="0"/>
          <w:sz w:val="18"/>
          <w:szCs w:val="18"/>
        </w:rPr>
        <w:t xml:space="preserve"> </w:t>
      </w:r>
    </w:p>
    <w:p w:rsidR="00817020" w:rsidRDefault="00817020" w:rsidP="00817020">
      <w:pPr>
        <w:widowControl/>
        <w:numPr>
          <w:ilvl w:val="0"/>
          <w:numId w:val="1"/>
        </w:numPr>
        <w:shd w:val="clear" w:color="auto" w:fill="FFFFFF"/>
        <w:spacing w:line="330" w:lineRule="atLeast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蒸发器工艺结构坚固耐用，并具有防腐蚀性能。</w:t>
      </w:r>
      <w:r>
        <w:rPr>
          <w:rFonts w:ascii="Verdana" w:hAnsi="Verdana" w:cs="宋体"/>
          <w:color w:val="000000"/>
          <w:kern w:val="0"/>
          <w:sz w:val="18"/>
          <w:szCs w:val="18"/>
        </w:rPr>
        <w:t xml:space="preserve"> </w:t>
      </w:r>
    </w:p>
    <w:p w:rsidR="00817020" w:rsidRDefault="00817020" w:rsidP="00817020">
      <w:pPr>
        <w:widowControl/>
        <w:numPr>
          <w:ilvl w:val="0"/>
          <w:numId w:val="1"/>
        </w:numPr>
        <w:shd w:val="clear" w:color="auto" w:fill="FFFFFF"/>
        <w:spacing w:line="330" w:lineRule="atLeast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电控箱与气化器合二为一体结构</w:t>
      </w:r>
      <w:r>
        <w:rPr>
          <w:rFonts w:ascii="Verdana" w:hAnsi="Verdana" w:cs="宋体"/>
          <w:color w:val="000000"/>
          <w:kern w:val="0"/>
          <w:sz w:val="18"/>
          <w:szCs w:val="18"/>
        </w:rPr>
        <w:t xml:space="preserve"> </w:t>
      </w:r>
    </w:p>
    <w:p w:rsidR="00817020" w:rsidRDefault="00817020" w:rsidP="00817020">
      <w:pPr>
        <w:widowControl/>
        <w:numPr>
          <w:ilvl w:val="0"/>
          <w:numId w:val="1"/>
        </w:numPr>
        <w:shd w:val="clear" w:color="auto" w:fill="FFFFFF"/>
        <w:spacing w:line="330" w:lineRule="atLeast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蒸发器检测压力为</w:t>
      </w:r>
      <w:r>
        <w:rPr>
          <w:rFonts w:ascii="宋体" w:hAnsi="宋体" w:cs="宋体"/>
          <w:color w:val="000000"/>
          <w:kern w:val="0"/>
        </w:rPr>
        <w:t>3.3MPa</w:t>
      </w:r>
      <w:r>
        <w:rPr>
          <w:rFonts w:ascii="宋体" w:hAnsi="宋体" w:cs="宋体" w:hint="eastAsia"/>
          <w:color w:val="000000"/>
          <w:kern w:val="0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6"/>
          <w:attr w:name="UnitName" w:val="kg"/>
        </w:smartTagPr>
        <w:r>
          <w:rPr>
            <w:rFonts w:ascii="宋体" w:hAnsi="宋体" w:cs="宋体"/>
            <w:color w:val="000000"/>
            <w:kern w:val="0"/>
          </w:rPr>
          <w:t>33kg</w:t>
        </w:r>
      </w:smartTag>
      <w:r>
        <w:rPr>
          <w:rFonts w:ascii="宋体" w:hAnsi="宋体" w:cs="宋体"/>
          <w:color w:val="000000"/>
          <w:kern w:val="0"/>
        </w:rPr>
        <w:t>/cm</w:t>
      </w:r>
      <w:r>
        <w:rPr>
          <w:rFonts w:ascii="宋体" w:hAnsi="宋体" w:cs="宋体"/>
          <w:color w:val="000000"/>
          <w:kern w:val="0"/>
          <w:vertAlign w:val="superscript"/>
        </w:rPr>
        <w:t>2</w:t>
      </w:r>
      <w:r>
        <w:rPr>
          <w:rFonts w:ascii="宋体" w:hAnsi="宋体" w:cs="宋体"/>
          <w:color w:val="000000"/>
          <w:kern w:val="0"/>
        </w:rPr>
        <w:t>),</w:t>
      </w:r>
      <w:r>
        <w:rPr>
          <w:rFonts w:ascii="宋体" w:hAnsi="宋体" w:cs="宋体" w:hint="eastAsia"/>
          <w:color w:val="000000"/>
          <w:kern w:val="0"/>
        </w:rPr>
        <w:t>安全额定压力为：</w:t>
      </w:r>
      <w:r>
        <w:rPr>
          <w:rFonts w:ascii="宋体" w:hAnsi="宋体" w:cs="宋体"/>
          <w:color w:val="000000"/>
          <w:kern w:val="0"/>
        </w:rPr>
        <w:t>1.76MPa</w:t>
      </w:r>
      <w:r>
        <w:rPr>
          <w:rFonts w:ascii="宋体" w:hAnsi="宋体" w:cs="宋体" w:hint="eastAsia"/>
          <w:color w:val="000000"/>
          <w:kern w:val="0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6"/>
          <w:attr w:name="UnitName" w:val="kg"/>
        </w:smartTagPr>
        <w:r>
          <w:rPr>
            <w:rFonts w:ascii="宋体" w:hAnsi="宋体" w:cs="宋体"/>
            <w:color w:val="000000"/>
            <w:kern w:val="0"/>
          </w:rPr>
          <w:t>17.6kg</w:t>
        </w:r>
      </w:smartTag>
      <w:r>
        <w:rPr>
          <w:rFonts w:ascii="宋体" w:hAnsi="宋体" w:cs="宋体"/>
          <w:color w:val="000000"/>
          <w:kern w:val="0"/>
        </w:rPr>
        <w:t>/cm</w:t>
      </w:r>
      <w:r>
        <w:rPr>
          <w:rFonts w:ascii="宋体" w:hAnsi="宋体" w:cs="宋体"/>
          <w:color w:val="000000"/>
          <w:kern w:val="0"/>
          <w:vertAlign w:val="superscript"/>
        </w:rPr>
        <w:t>2</w:t>
      </w:r>
      <w:r>
        <w:rPr>
          <w:rFonts w:ascii="宋体" w:hAnsi="宋体" w:cs="宋体"/>
          <w:color w:val="000000"/>
          <w:kern w:val="0"/>
        </w:rPr>
        <w:t>)</w:t>
      </w:r>
      <w:r>
        <w:rPr>
          <w:rFonts w:ascii="宋体" w:hAnsi="宋体" w:cs="宋体" w:hint="eastAsia"/>
          <w:color w:val="000000"/>
          <w:kern w:val="0"/>
        </w:rPr>
        <w:t>。</w:t>
      </w:r>
      <w:r>
        <w:rPr>
          <w:rFonts w:ascii="Verdana" w:hAnsi="Verdana" w:cs="宋体"/>
          <w:color w:val="000000"/>
          <w:kern w:val="0"/>
          <w:sz w:val="18"/>
          <w:szCs w:val="18"/>
        </w:rPr>
        <w:t xml:space="preserve"> </w:t>
      </w:r>
    </w:p>
    <w:p w:rsidR="00817020" w:rsidRDefault="00817020" w:rsidP="00817020">
      <w:pPr>
        <w:widowControl/>
        <w:numPr>
          <w:ilvl w:val="0"/>
          <w:numId w:val="1"/>
        </w:numPr>
        <w:shd w:val="clear" w:color="auto" w:fill="FFFFFF"/>
        <w:spacing w:line="330" w:lineRule="atLeast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防爆电磁阀，当气体出口过液体时电磁阀自动关闭。</w:t>
      </w:r>
      <w:r>
        <w:rPr>
          <w:rFonts w:ascii="Verdana" w:hAnsi="Verdana" w:cs="宋体"/>
          <w:color w:val="000000"/>
          <w:kern w:val="0"/>
          <w:sz w:val="18"/>
          <w:szCs w:val="18"/>
        </w:rPr>
        <w:t xml:space="preserve"> </w:t>
      </w:r>
    </w:p>
    <w:p w:rsidR="00817020" w:rsidRDefault="00817020" w:rsidP="00817020">
      <w:pPr>
        <w:widowControl/>
        <w:numPr>
          <w:ilvl w:val="0"/>
          <w:numId w:val="1"/>
        </w:numPr>
        <w:shd w:val="clear" w:color="auto" w:fill="FFFFFF"/>
        <w:spacing w:line="330" w:lineRule="atLeast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安全泄压阀可将超压气体自动排出再自动关闭。</w:t>
      </w:r>
      <w:r>
        <w:rPr>
          <w:rFonts w:ascii="Verdana" w:hAnsi="Verdana" w:cs="宋体"/>
          <w:color w:val="000000"/>
          <w:kern w:val="0"/>
          <w:sz w:val="18"/>
          <w:szCs w:val="18"/>
        </w:rPr>
        <w:t xml:space="preserve"> </w:t>
      </w:r>
    </w:p>
    <w:p w:rsidR="00817020" w:rsidRDefault="00817020" w:rsidP="00817020">
      <w:pPr>
        <w:widowControl/>
        <w:numPr>
          <w:ilvl w:val="0"/>
          <w:numId w:val="1"/>
        </w:numPr>
        <w:shd w:val="clear" w:color="auto" w:fill="FFFFFF"/>
        <w:spacing w:line="330" w:lineRule="atLeast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二级电子温控器，对</w:t>
      </w:r>
      <w:r>
        <w:rPr>
          <w:rFonts w:ascii="宋体" w:hAnsi="宋体" w:cs="宋体"/>
          <w:color w:val="000000"/>
          <w:kern w:val="0"/>
        </w:rPr>
        <w:t>60-70</w:t>
      </w:r>
      <w:r>
        <w:rPr>
          <w:rFonts w:ascii="宋体" w:hAnsi="宋体" w:cs="宋体" w:hint="eastAsia"/>
          <w:color w:val="000000"/>
          <w:kern w:val="0"/>
        </w:rPr>
        <w:t>度水温自动调校，供气稳定。</w:t>
      </w:r>
      <w:r>
        <w:rPr>
          <w:rFonts w:ascii="宋体" w:hAnsi="宋体" w:cs="宋体"/>
          <w:kern w:val="0"/>
        </w:rPr>
        <w:t xml:space="preserve"> </w:t>
      </w:r>
    </w:p>
    <w:p w:rsidR="00817020" w:rsidRDefault="00817020" w:rsidP="00817020">
      <w:pPr>
        <w:widowControl/>
        <w:shd w:val="clear" w:color="auto" w:fill="FFFFFF"/>
        <w:spacing w:line="330" w:lineRule="atLeast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二、参数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</w:rPr>
        <w:t>：</w:t>
      </w:r>
    </w:p>
    <w:p w:rsidR="00817020" w:rsidRDefault="00817020" w:rsidP="00817020">
      <w:pPr>
        <w:widowControl/>
        <w:numPr>
          <w:ilvl w:val="0"/>
          <w:numId w:val="2"/>
        </w:numPr>
        <w:shd w:val="clear" w:color="auto" w:fill="FFFFFF"/>
        <w:spacing w:line="330" w:lineRule="atLeast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设计压力：</w:t>
      </w:r>
      <w:r>
        <w:rPr>
          <w:rFonts w:ascii="宋体" w:hAnsi="宋体" w:cs="宋体"/>
          <w:color w:val="000000"/>
          <w:kern w:val="0"/>
        </w:rPr>
        <w:t>2.7MPa(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6"/>
          <w:attr w:name="UnitName" w:val="kg"/>
        </w:smartTagPr>
        <w:r>
          <w:rPr>
            <w:rFonts w:ascii="宋体" w:hAnsi="宋体" w:cs="宋体"/>
            <w:color w:val="000000"/>
            <w:kern w:val="0"/>
          </w:rPr>
          <w:t>27kg</w:t>
        </w:r>
      </w:smartTag>
      <w:r>
        <w:rPr>
          <w:rFonts w:ascii="宋体" w:hAnsi="宋体" w:cs="宋体"/>
          <w:color w:val="000000"/>
          <w:kern w:val="0"/>
        </w:rPr>
        <w:t>/cm</w:t>
      </w:r>
      <w:r>
        <w:rPr>
          <w:rFonts w:ascii="宋体" w:hAnsi="宋体" w:cs="宋体"/>
          <w:color w:val="000000"/>
          <w:kern w:val="0"/>
          <w:vertAlign w:val="superscript"/>
        </w:rPr>
        <w:t>2</w:t>
      </w:r>
      <w:r>
        <w:rPr>
          <w:rFonts w:ascii="宋体" w:hAnsi="宋体" w:cs="宋体"/>
          <w:color w:val="000000"/>
          <w:kern w:val="0"/>
        </w:rPr>
        <w:t>)</w:t>
      </w:r>
      <w:r>
        <w:rPr>
          <w:rFonts w:ascii="宋体" w:hAnsi="宋体" w:cs="宋体" w:hint="eastAsia"/>
          <w:color w:val="000000"/>
          <w:kern w:val="0"/>
        </w:rPr>
        <w:t>；</w:t>
      </w:r>
      <w:r>
        <w:rPr>
          <w:rFonts w:ascii="Verdana" w:hAnsi="Verdana" w:cs="宋体"/>
          <w:color w:val="000000"/>
          <w:kern w:val="0"/>
          <w:sz w:val="18"/>
          <w:szCs w:val="18"/>
        </w:rPr>
        <w:t xml:space="preserve"> </w:t>
      </w:r>
    </w:p>
    <w:p w:rsidR="00817020" w:rsidRDefault="00817020" w:rsidP="00817020">
      <w:pPr>
        <w:widowControl/>
        <w:numPr>
          <w:ilvl w:val="0"/>
          <w:numId w:val="2"/>
        </w:numPr>
        <w:shd w:val="clear" w:color="auto" w:fill="FFFFFF"/>
        <w:spacing w:line="330" w:lineRule="atLeast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液压试验压力：</w:t>
      </w:r>
      <w:r>
        <w:rPr>
          <w:rFonts w:ascii="宋体" w:hAnsi="宋体" w:cs="宋体"/>
          <w:color w:val="000000"/>
          <w:kern w:val="0"/>
        </w:rPr>
        <w:t>3.3MPa</w:t>
      </w:r>
      <w:r>
        <w:rPr>
          <w:rFonts w:ascii="宋体" w:hAnsi="宋体" w:cs="宋体" w:hint="eastAsia"/>
          <w:color w:val="000000"/>
          <w:kern w:val="0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6"/>
          <w:attr w:name="UnitName" w:val="kg"/>
        </w:smartTagPr>
        <w:r>
          <w:rPr>
            <w:rFonts w:ascii="宋体" w:hAnsi="宋体" w:cs="宋体"/>
            <w:color w:val="000000"/>
            <w:kern w:val="0"/>
          </w:rPr>
          <w:t>33kg</w:t>
        </w:r>
      </w:smartTag>
      <w:r>
        <w:rPr>
          <w:rFonts w:ascii="宋体" w:hAnsi="宋体" w:cs="宋体"/>
          <w:color w:val="000000"/>
          <w:kern w:val="0"/>
        </w:rPr>
        <w:t>/cm</w:t>
      </w:r>
      <w:r>
        <w:rPr>
          <w:rFonts w:ascii="宋体" w:hAnsi="宋体" w:cs="宋体"/>
          <w:color w:val="000000"/>
          <w:kern w:val="0"/>
          <w:vertAlign w:val="superscript"/>
        </w:rPr>
        <w:t>2</w:t>
      </w:r>
      <w:r>
        <w:rPr>
          <w:rFonts w:ascii="宋体" w:hAnsi="宋体" w:cs="宋体"/>
          <w:color w:val="000000"/>
          <w:kern w:val="0"/>
        </w:rPr>
        <w:t>)</w:t>
      </w:r>
      <w:r>
        <w:rPr>
          <w:rFonts w:ascii="宋体" w:hAnsi="宋体" w:cs="宋体" w:hint="eastAsia"/>
          <w:color w:val="000000"/>
          <w:kern w:val="0"/>
        </w:rPr>
        <w:t>；</w:t>
      </w:r>
      <w:r>
        <w:rPr>
          <w:rFonts w:ascii="Verdana" w:hAnsi="Verdana" w:cs="宋体"/>
          <w:color w:val="000000"/>
          <w:kern w:val="0"/>
          <w:sz w:val="18"/>
          <w:szCs w:val="18"/>
        </w:rPr>
        <w:t xml:space="preserve"> </w:t>
      </w:r>
    </w:p>
    <w:p w:rsidR="00817020" w:rsidRDefault="00817020" w:rsidP="00817020">
      <w:pPr>
        <w:widowControl/>
        <w:numPr>
          <w:ilvl w:val="0"/>
          <w:numId w:val="2"/>
        </w:numPr>
        <w:shd w:val="clear" w:color="auto" w:fill="FFFFFF"/>
        <w:spacing w:line="330" w:lineRule="atLeast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气密试验压力：</w:t>
      </w:r>
      <w:r>
        <w:rPr>
          <w:rFonts w:ascii="宋体" w:hAnsi="宋体" w:cs="宋体"/>
          <w:color w:val="000000"/>
          <w:kern w:val="0"/>
        </w:rPr>
        <w:t>2.7MPa</w:t>
      </w:r>
      <w:r>
        <w:rPr>
          <w:rFonts w:ascii="宋体" w:hAnsi="宋体" w:cs="宋体" w:hint="eastAsia"/>
          <w:color w:val="000000"/>
          <w:kern w:val="0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6"/>
          <w:attr w:name="UnitName" w:val="kg"/>
        </w:smartTagPr>
        <w:r>
          <w:rPr>
            <w:rFonts w:ascii="宋体" w:hAnsi="宋体" w:cs="宋体"/>
            <w:color w:val="000000"/>
            <w:kern w:val="0"/>
          </w:rPr>
          <w:t>27kg</w:t>
        </w:r>
      </w:smartTag>
      <w:r>
        <w:rPr>
          <w:rFonts w:ascii="宋体" w:hAnsi="宋体" w:cs="宋体"/>
          <w:color w:val="000000"/>
          <w:kern w:val="0"/>
        </w:rPr>
        <w:t>/cm</w:t>
      </w:r>
      <w:r>
        <w:rPr>
          <w:rFonts w:ascii="宋体" w:hAnsi="宋体" w:cs="宋体"/>
          <w:color w:val="000000"/>
          <w:kern w:val="0"/>
          <w:vertAlign w:val="superscript"/>
        </w:rPr>
        <w:t>2</w:t>
      </w:r>
      <w:r>
        <w:rPr>
          <w:rFonts w:ascii="宋体" w:hAnsi="宋体" w:cs="宋体"/>
          <w:color w:val="000000"/>
          <w:kern w:val="0"/>
        </w:rPr>
        <w:t>)</w:t>
      </w:r>
      <w:r>
        <w:rPr>
          <w:rFonts w:ascii="宋体" w:hAnsi="宋体" w:cs="宋体" w:hint="eastAsia"/>
          <w:color w:val="000000"/>
          <w:kern w:val="0"/>
        </w:rPr>
        <w:t>；</w:t>
      </w:r>
      <w:r>
        <w:rPr>
          <w:rFonts w:ascii="Verdana" w:hAnsi="Verdana" w:cs="宋体"/>
          <w:color w:val="000000"/>
          <w:kern w:val="0"/>
          <w:sz w:val="18"/>
          <w:szCs w:val="18"/>
        </w:rPr>
        <w:t xml:space="preserve"> </w:t>
      </w:r>
    </w:p>
    <w:p w:rsidR="00817020" w:rsidRDefault="00817020" w:rsidP="00817020">
      <w:pPr>
        <w:widowControl/>
        <w:numPr>
          <w:ilvl w:val="0"/>
          <w:numId w:val="2"/>
        </w:numPr>
        <w:shd w:val="clear" w:color="auto" w:fill="FFFFFF"/>
        <w:spacing w:line="330" w:lineRule="atLeast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安全阀开启压力：</w:t>
      </w:r>
      <w:r>
        <w:rPr>
          <w:rFonts w:ascii="宋体" w:hAnsi="宋体" w:cs="宋体"/>
          <w:color w:val="000000"/>
          <w:kern w:val="0"/>
        </w:rPr>
        <w:t>1.76MPa</w:t>
      </w:r>
      <w:r>
        <w:rPr>
          <w:rFonts w:ascii="宋体" w:hAnsi="宋体" w:cs="宋体" w:hint="eastAsia"/>
          <w:color w:val="000000"/>
          <w:kern w:val="0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6"/>
          <w:attr w:name="UnitName" w:val="kg"/>
        </w:smartTagPr>
        <w:r>
          <w:rPr>
            <w:rFonts w:ascii="宋体" w:hAnsi="宋体" w:cs="宋体"/>
            <w:color w:val="000000"/>
            <w:kern w:val="0"/>
          </w:rPr>
          <w:t>17.6kg</w:t>
        </w:r>
      </w:smartTag>
      <w:r>
        <w:rPr>
          <w:rFonts w:ascii="宋体" w:hAnsi="宋体" w:cs="宋体"/>
          <w:color w:val="000000"/>
          <w:kern w:val="0"/>
        </w:rPr>
        <w:t>/cm</w:t>
      </w:r>
      <w:r>
        <w:rPr>
          <w:rFonts w:ascii="宋体" w:hAnsi="宋体" w:cs="宋体"/>
          <w:color w:val="000000"/>
          <w:kern w:val="0"/>
          <w:vertAlign w:val="superscript"/>
        </w:rPr>
        <w:t>2</w:t>
      </w:r>
      <w:r>
        <w:rPr>
          <w:rFonts w:ascii="宋体" w:hAnsi="宋体" w:cs="宋体"/>
          <w:color w:val="000000"/>
          <w:kern w:val="0"/>
        </w:rPr>
        <w:t>)</w:t>
      </w:r>
      <w:r>
        <w:rPr>
          <w:rFonts w:ascii="宋体" w:hAnsi="宋体" w:cs="宋体" w:hint="eastAsia"/>
          <w:color w:val="000000"/>
          <w:kern w:val="0"/>
        </w:rPr>
        <w:t>；</w:t>
      </w:r>
      <w:r>
        <w:rPr>
          <w:rFonts w:ascii="Verdana" w:hAnsi="Verdana" w:cs="宋体"/>
          <w:color w:val="000000"/>
          <w:kern w:val="0"/>
          <w:sz w:val="18"/>
          <w:szCs w:val="18"/>
        </w:rPr>
        <w:t xml:space="preserve"> </w:t>
      </w:r>
    </w:p>
    <w:p w:rsidR="00817020" w:rsidRDefault="00817020" w:rsidP="00817020">
      <w:pPr>
        <w:widowControl/>
        <w:numPr>
          <w:ilvl w:val="0"/>
          <w:numId w:val="2"/>
        </w:numPr>
        <w:shd w:val="clear" w:color="auto" w:fill="FFFFFF"/>
        <w:spacing w:line="330" w:lineRule="atLeast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color w:val="000000"/>
          <w:kern w:val="0"/>
        </w:rPr>
        <w:t>气化器防爆等级为：</w:t>
      </w:r>
      <w:r>
        <w:rPr>
          <w:rFonts w:ascii="宋体" w:hAnsi="宋体" w:cs="宋体"/>
          <w:color w:val="000000"/>
          <w:kern w:val="0"/>
        </w:rPr>
        <w:t>D</w:t>
      </w:r>
      <w:r>
        <w:rPr>
          <w:rFonts w:ascii="宋体" w:hAnsi="宋体" w:cs="宋体" w:hint="eastAsia"/>
          <w:color w:val="000000"/>
          <w:kern w:val="0"/>
        </w:rPr>
        <w:t>Ⅱ</w:t>
      </w:r>
      <w:r>
        <w:rPr>
          <w:rFonts w:ascii="宋体" w:hAnsi="宋体" w:cs="宋体"/>
          <w:color w:val="000000"/>
          <w:kern w:val="0"/>
        </w:rPr>
        <w:t>Bt4</w:t>
      </w:r>
      <w:r>
        <w:rPr>
          <w:rFonts w:ascii="宋体" w:hAnsi="宋体" w:cs="宋体" w:hint="eastAsia"/>
          <w:color w:val="000000"/>
          <w:kern w:val="0"/>
        </w:rPr>
        <w:t>；</w:t>
      </w:r>
      <w:r>
        <w:rPr>
          <w:rFonts w:ascii="Verdana" w:hAnsi="Verdana" w:cs="宋体"/>
          <w:color w:val="000000"/>
          <w:kern w:val="0"/>
          <w:sz w:val="18"/>
          <w:szCs w:val="18"/>
        </w:rPr>
        <w:t xml:space="preserve"> </w:t>
      </w:r>
    </w:p>
    <w:p w:rsidR="00817020" w:rsidRDefault="00817020" w:rsidP="00817020">
      <w:pPr>
        <w:snapToGrid w:val="0"/>
        <w:ind w:firstLineChars="150" w:firstLine="315"/>
        <w:outlineLvl w:val="0"/>
        <w:rPr>
          <w:rFonts w:asci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 xml:space="preserve">6. </w:t>
      </w:r>
      <w:r>
        <w:rPr>
          <w:rFonts w:ascii="宋体" w:hAnsi="宋体" w:cs="宋体" w:hint="eastAsia"/>
          <w:color w:val="000000"/>
          <w:kern w:val="0"/>
        </w:rPr>
        <w:t>工作温度：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6"/>
          <w:attr w:name="UnitName" w:val="kg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50"/>
            <w:attr w:name="UnitName" w:val="℃"/>
          </w:smartTagPr>
          <w:r>
            <w:rPr>
              <w:rFonts w:ascii="宋体" w:hAnsi="宋体" w:cs="宋体"/>
              <w:color w:val="000000"/>
              <w:kern w:val="0"/>
            </w:rPr>
            <w:t>50</w:t>
          </w:r>
          <w:r>
            <w:rPr>
              <w:rFonts w:ascii="宋体" w:hAnsi="宋体" w:cs="宋体" w:hint="eastAsia"/>
              <w:color w:val="000000"/>
              <w:kern w:val="0"/>
            </w:rPr>
            <w:t>℃</w:t>
          </w:r>
        </w:smartTag>
        <w:smartTag w:uri="urn:schemas-microsoft-com:office:smarttags" w:element="chmetcnv">
          <w:smartTagPr>
            <w:attr w:name="TCSC" w:val="0"/>
            <w:attr w:name="NumberType" w:val="1"/>
            <w:attr w:name="Negative" w:val="True"/>
            <w:attr w:name="HasSpace" w:val="False"/>
            <w:attr w:name="SourceValue" w:val="80"/>
            <w:attr w:name="UnitName" w:val="℃"/>
          </w:smartTagPr>
          <w:smartTag w:uri="urn:schemas-microsoft-com:office:smarttags" w:element="chmetcnv">
            <w:smartTagPr>
              <w:attr w:name="TCSC" w:val="0"/>
              <w:attr w:name="NumberType" w:val="1"/>
              <w:attr w:name="Negative" w:val="True"/>
              <w:attr w:name="HasSpace" w:val="False"/>
              <w:attr w:name="SourceValue" w:val="16"/>
              <w:attr w:name="UnitName" w:val="kg"/>
            </w:smartTagPr>
          </w:smartTag>
          <w:r>
            <w:rPr>
              <w:rFonts w:ascii="宋体" w:hAnsi="宋体" w:cs="宋体"/>
              <w:color w:val="000000"/>
              <w:kern w:val="0"/>
            </w:rPr>
            <w:t>-80</w:t>
          </w:r>
          <w:r>
            <w:rPr>
              <w:rFonts w:ascii="宋体" w:hAnsi="宋体" w:cs="宋体" w:hint="eastAsia"/>
              <w:color w:val="000000"/>
              <w:kern w:val="0"/>
            </w:rPr>
            <w:t>℃</w:t>
          </w:r>
        </w:smartTag>
      </w:smartTag>
      <w:r>
        <w:rPr>
          <w:rFonts w:ascii="宋体" w:hAnsi="宋体" w:cs="宋体" w:hint="eastAsia"/>
          <w:color w:val="000000"/>
          <w:kern w:val="0"/>
        </w:rPr>
        <w:t>。</w:t>
      </w:r>
    </w:p>
    <w:p w:rsidR="00817020" w:rsidRDefault="00817020" w:rsidP="00817020">
      <w:pPr>
        <w:snapToGrid w:val="0"/>
        <w:ind w:firstLineChars="150" w:firstLine="315"/>
        <w:outlineLvl w:val="0"/>
        <w:rPr>
          <w:rFonts w:ascii="宋体"/>
        </w:rPr>
      </w:pPr>
      <w:r>
        <w:rPr>
          <w:rFonts w:ascii="宋体" w:hAnsi="宋体" w:cs="宋体"/>
          <w:color w:val="000000"/>
          <w:kern w:val="0"/>
        </w:rPr>
        <w:t xml:space="preserve">7. </w:t>
      </w:r>
      <w:r>
        <w:rPr>
          <w:rFonts w:ascii="宋体" w:hAnsi="宋体" w:hint="eastAsia"/>
        </w:rPr>
        <w:t>进口</w:t>
      </w:r>
      <w:r>
        <w:rPr>
          <w:rFonts w:ascii="Arial" w:hAnsi="Arial" w:cs="Arial" w:hint="eastAsia"/>
        </w:rPr>
        <w:t>高低压</w:t>
      </w:r>
      <w:r>
        <w:rPr>
          <w:rFonts w:ascii="宋体" w:hAnsi="宋体" w:hint="eastAsia"/>
        </w:rPr>
        <w:t>调压器技术参数</w:t>
      </w:r>
    </w:p>
    <w:p w:rsidR="00817020" w:rsidRDefault="00817020" w:rsidP="00817020">
      <w:pPr>
        <w:snapToGrid w:val="0"/>
        <w:ind w:firstLineChars="300" w:firstLine="630"/>
        <w:outlineLvl w:val="0"/>
        <w:rPr>
          <w:rFonts w:ascii="宋体" w:cs="宋体"/>
          <w:color w:val="000000"/>
          <w:kern w:val="0"/>
        </w:rPr>
      </w:pPr>
      <w:r>
        <w:rPr>
          <w:rFonts w:ascii="宋体" w:hAnsi="宋体" w:hint="eastAsia"/>
        </w:rPr>
        <w:t>输出流量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6"/>
          <w:attr w:name="UnitName" w:val="kg"/>
        </w:smartTagPr>
        <w:r>
          <w:rPr>
            <w:rFonts w:ascii="宋体" w:hAnsi="宋体"/>
          </w:rPr>
          <w:t>30</w:t>
        </w:r>
        <w:r>
          <w:rPr>
            <w:rFonts w:ascii="宋体" w:hAnsi="宋体" w:cs="宋体"/>
            <w:color w:val="000000"/>
            <w:kern w:val="0"/>
          </w:rPr>
          <w:t>kg</w:t>
        </w:r>
      </w:smartTag>
      <w:r>
        <w:rPr>
          <w:rFonts w:ascii="宋体" w:hAnsi="宋体" w:cs="宋体"/>
          <w:color w:val="000000"/>
          <w:kern w:val="0"/>
        </w:rPr>
        <w:t>/h</w:t>
      </w:r>
    </w:p>
    <w:p w:rsidR="00817020" w:rsidRDefault="00817020" w:rsidP="00817020">
      <w:pPr>
        <w:snapToGrid w:val="0"/>
        <w:ind w:firstLineChars="300" w:firstLine="630"/>
        <w:outlineLvl w:val="0"/>
        <w:rPr>
          <w:rFonts w:asci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进口压力</w:t>
      </w:r>
      <w:r>
        <w:rPr>
          <w:rFonts w:ascii="宋体" w:hAnsi="宋体" w:cs="宋体"/>
          <w:color w:val="000000"/>
          <w:kern w:val="0"/>
        </w:rPr>
        <w:t xml:space="preserve"> 2.0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6"/>
          <w:attr w:name="UnitName" w:val="kg"/>
        </w:smartTagPr>
        <w:r>
          <w:rPr>
            <w:rFonts w:ascii="宋体" w:hAnsi="宋体" w:cs="宋体"/>
            <w:color w:val="000000"/>
            <w:kern w:val="0"/>
          </w:rPr>
          <w:t>-16kg</w:t>
        </w:r>
      </w:smartTag>
      <w:r>
        <w:rPr>
          <w:rFonts w:ascii="宋体" w:hAnsi="宋体" w:cs="宋体"/>
          <w:color w:val="000000"/>
          <w:kern w:val="0"/>
        </w:rPr>
        <w:t>/cm</w:t>
      </w:r>
      <w:r>
        <w:rPr>
          <w:rFonts w:ascii="宋体" w:hAnsi="宋体" w:cs="宋体"/>
          <w:color w:val="000000"/>
          <w:kern w:val="0"/>
          <w:vertAlign w:val="superscript"/>
        </w:rPr>
        <w:t>2</w:t>
      </w:r>
    </w:p>
    <w:p w:rsidR="00817020" w:rsidRDefault="00817020" w:rsidP="00817020">
      <w:pPr>
        <w:snapToGrid w:val="0"/>
        <w:ind w:firstLineChars="300" w:firstLine="630"/>
        <w:outlineLvl w:val="0"/>
        <w:rPr>
          <w:rFonts w:asci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出口压力</w:t>
      </w:r>
      <w:r>
        <w:rPr>
          <w:rFonts w:ascii="宋体" w:hAnsi="宋体" w:cs="宋体"/>
          <w:color w:val="000000"/>
          <w:kern w:val="0"/>
        </w:rPr>
        <w:t xml:space="preserve"> 1.5-3.8KPa</w:t>
      </w:r>
    </w:p>
    <w:p w:rsidR="00817020" w:rsidRDefault="00817020" w:rsidP="00817020">
      <w:pPr>
        <w:snapToGrid w:val="0"/>
        <w:outlineLvl w:val="0"/>
        <w:rPr>
          <w:rFonts w:asci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 xml:space="preserve">   8. </w:t>
      </w:r>
      <w:r>
        <w:rPr>
          <w:rFonts w:ascii="宋体" w:hAnsi="宋体" w:cs="宋体" w:hint="eastAsia"/>
          <w:color w:val="000000"/>
          <w:kern w:val="0"/>
        </w:rPr>
        <w:t>单相电源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～</w:t>
      </w:r>
      <w:r>
        <w:rPr>
          <w:rFonts w:ascii="宋体" w:hAnsi="宋体" w:cs="宋体"/>
          <w:color w:val="000000"/>
          <w:kern w:val="0"/>
        </w:rPr>
        <w:t>220V/3kw</w:t>
      </w:r>
    </w:p>
    <w:p w:rsidR="00817020" w:rsidRDefault="00817020" w:rsidP="00817020">
      <w:pPr>
        <w:snapToGrid w:val="0"/>
        <w:outlineLvl w:val="0"/>
        <w:rPr>
          <w:rFonts w:ascii="宋体" w:cs="宋体"/>
          <w:color w:val="000000"/>
          <w:kern w:val="0"/>
        </w:rPr>
      </w:pPr>
    </w:p>
    <w:p w:rsidR="00817020" w:rsidRDefault="00817020" w:rsidP="00817020">
      <w:pPr>
        <w:snapToGrid w:val="0"/>
        <w:ind w:firstLineChars="300" w:firstLine="843"/>
        <w:outlineLvl w:val="0"/>
        <w:rPr>
          <w:rFonts w:ascii="宋体"/>
          <w:b/>
          <w:sz w:val="28"/>
        </w:rPr>
      </w:pPr>
    </w:p>
    <w:p w:rsidR="0036019E" w:rsidRDefault="0036019E"/>
    <w:sectPr w:rsidR="00360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19E" w:rsidRDefault="0036019E" w:rsidP="00817020">
      <w:r>
        <w:separator/>
      </w:r>
    </w:p>
  </w:endnote>
  <w:endnote w:type="continuationSeparator" w:id="1">
    <w:p w:rsidR="0036019E" w:rsidRDefault="0036019E" w:rsidP="0081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19E" w:rsidRDefault="0036019E" w:rsidP="00817020">
      <w:r>
        <w:separator/>
      </w:r>
    </w:p>
  </w:footnote>
  <w:footnote w:type="continuationSeparator" w:id="1">
    <w:p w:rsidR="0036019E" w:rsidRDefault="0036019E" w:rsidP="00817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A426C"/>
    <w:multiLevelType w:val="multilevel"/>
    <w:tmpl w:val="4FCA42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68997DC8"/>
    <w:multiLevelType w:val="multilevel"/>
    <w:tmpl w:val="68997D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020"/>
    <w:rsid w:val="0036019E"/>
    <w:rsid w:val="0081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0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70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70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周志玉</dc:creator>
  <cp:keywords/>
  <dc:description/>
  <cp:lastModifiedBy>周志玉</cp:lastModifiedBy>
  <cp:revision>2</cp:revision>
  <dcterms:created xsi:type="dcterms:W3CDTF">2016-09-20T00:39:00Z</dcterms:created>
  <dcterms:modified xsi:type="dcterms:W3CDTF">2016-09-20T00:39:00Z</dcterms:modified>
</cp:coreProperties>
</file>