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51" w:rsidRDefault="00345151" w:rsidP="00345151">
      <w:pPr>
        <w:widowControl/>
        <w:spacing w:line="52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离子计设备技术要求</w:t>
      </w:r>
    </w:p>
    <w:p w:rsidR="00345151" w:rsidRDefault="00345151" w:rsidP="00345151">
      <w:pPr>
        <w:widowControl/>
        <w:spacing w:line="52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345151" w:rsidRP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345151">
        <w:rPr>
          <w:rFonts w:ascii="宋体" w:hAnsi="宋体" w:cs="宋体" w:hint="eastAsia"/>
          <w:kern w:val="0"/>
          <w:sz w:val="28"/>
          <w:szCs w:val="28"/>
        </w:rPr>
        <w:t>离子计用于测量溶液中pH值、氟离子等化学物质含量测量；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仪器级别0.001级；</w:t>
      </w:r>
    </w:p>
    <w:p w:rsidR="00345151" w:rsidRPr="006D4085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测量参数及范围pX值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（0.000～14.000）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离子浓度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(0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～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19990)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mV值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（-1999.99～1999.99）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温度值（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-5.0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～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105.0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）℃；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离子浓度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(0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～</w:t>
      </w:r>
      <w:r>
        <w:rPr>
          <w:rFonts w:ascii="宋体" w:hAnsi="宋体" w:cs="Arial"/>
          <w:color w:val="000000"/>
          <w:kern w:val="0"/>
          <w:sz w:val="28"/>
          <w:szCs w:val="28"/>
        </w:rPr>
        <w:t>19990)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单位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ug/L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mg/L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g/L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mol/L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mmol/L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分辨率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pX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（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0.01、0.001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mV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（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0.1、0.01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6D4085">
          <w:rPr>
            <w:rFonts w:ascii="宋体" w:hAnsi="宋体" w:cs="Arial"/>
            <w:color w:val="000000"/>
            <w:kern w:val="0"/>
            <w:sz w:val="28"/>
            <w:szCs w:val="28"/>
          </w:rPr>
          <w:t>0.1</w:t>
        </w:r>
        <w:r w:rsidRPr="006D4085">
          <w:rPr>
            <w:rFonts w:ascii="宋体" w:hAnsi="宋体" w:cs="Arial" w:hint="eastAsia"/>
            <w:color w:val="000000"/>
            <w:kern w:val="0"/>
            <w:sz w:val="28"/>
            <w:szCs w:val="28"/>
          </w:rPr>
          <w:t>℃</w:t>
        </w:r>
      </w:smartTag>
      <w:r>
        <w:rPr>
          <w:rFonts w:ascii="宋体" w:hAnsi="宋体" w:cs="Arial" w:hint="eastAsia"/>
          <w:color w:val="000000"/>
          <w:kern w:val="0"/>
          <w:sz w:val="28"/>
          <w:szCs w:val="28"/>
        </w:rPr>
        <w:t>；</w:t>
      </w:r>
    </w:p>
    <w:p w:rsidR="00345151" w:rsidRPr="006D4085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误差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pX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±0.002pX±1个字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mV±0.03%FS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，离子浓度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±0.5%±1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个字，温度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±0.2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℃</w:t>
      </w:r>
      <w:r w:rsidRPr="006D4085">
        <w:rPr>
          <w:rFonts w:ascii="宋体" w:hAnsi="宋体" w:cs="Arial"/>
          <w:color w:val="000000"/>
          <w:kern w:val="0"/>
          <w:sz w:val="28"/>
          <w:szCs w:val="28"/>
        </w:rPr>
        <w:t>±1</w:t>
      </w:r>
      <w:r w:rsidRPr="006D4085">
        <w:rPr>
          <w:rFonts w:ascii="宋体" w:hAnsi="宋体" w:cs="Arial" w:hint="eastAsia"/>
          <w:color w:val="000000"/>
          <w:kern w:val="0"/>
          <w:sz w:val="28"/>
          <w:szCs w:val="28"/>
        </w:rPr>
        <w:t>个字</w:t>
      </w:r>
    </w:p>
    <w:p w:rsidR="00345151" w:rsidRPr="0008156A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离子计优先选择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触摸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屏控制，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中文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菜单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能识别10种以上缓冲溶液；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自动多点校准，有温度补偿功能；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离子模式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包括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H+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Ag+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Na+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K+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NH4+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Cl-</w:t>
      </w:r>
      <w:r w:rsidRPr="0008156A">
        <w:rPr>
          <w:rFonts w:ascii="宋体" w:hAnsi="宋体" w:cs="Arial" w:hint="eastAsia"/>
          <w:color w:val="000000"/>
          <w:kern w:val="0"/>
          <w:sz w:val="28"/>
          <w:szCs w:val="28"/>
        </w:rPr>
        <w:t>、</w:t>
      </w:r>
      <w:r w:rsidRPr="0008156A">
        <w:rPr>
          <w:rFonts w:ascii="宋体" w:hAnsi="宋体" w:cs="Arial"/>
          <w:color w:val="000000"/>
          <w:kern w:val="0"/>
          <w:sz w:val="28"/>
          <w:szCs w:val="28"/>
        </w:rPr>
        <w:t>F-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等；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浓度测量模式包括：直度模式、添加测量模式等；</w:t>
      </w:r>
    </w:p>
    <w:p w:rsidR="00345151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支持数据储存、打印、翻阅、数据转存；</w:t>
      </w:r>
    </w:p>
    <w:p w:rsidR="00345151" w:rsidRPr="00DF38E2" w:rsidRDefault="00345151" w:rsidP="00345151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 w:rsidRPr="00DF38E2">
        <w:rPr>
          <w:rFonts w:ascii="宋体" w:hAnsi="宋体" w:cs="Arial" w:hint="eastAsia"/>
          <w:color w:val="000000"/>
          <w:kern w:val="0"/>
          <w:sz w:val="28"/>
          <w:szCs w:val="28"/>
        </w:rPr>
        <w:t>氟电极、参比电极、温度电极、电极架、搅拌器、电源线、说明书、合格证、标准缓冲剂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等。</w:t>
      </w:r>
    </w:p>
    <w:p w:rsidR="00091410" w:rsidRDefault="00091410"/>
    <w:sectPr w:rsidR="00091410" w:rsidSect="00DE27F5">
      <w:pgSz w:w="11906" w:h="16838"/>
      <w:pgMar w:top="1702" w:right="1700" w:bottom="1276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10" w:rsidRDefault="00091410" w:rsidP="00345151">
      <w:r>
        <w:separator/>
      </w:r>
    </w:p>
  </w:endnote>
  <w:endnote w:type="continuationSeparator" w:id="1">
    <w:p w:rsidR="00091410" w:rsidRDefault="00091410" w:rsidP="0034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10" w:rsidRDefault="00091410" w:rsidP="00345151">
      <w:r>
        <w:separator/>
      </w:r>
    </w:p>
  </w:footnote>
  <w:footnote w:type="continuationSeparator" w:id="1">
    <w:p w:rsidR="00091410" w:rsidRDefault="00091410" w:rsidP="0034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018D"/>
    <w:multiLevelType w:val="hybridMultilevel"/>
    <w:tmpl w:val="7F00A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51"/>
    <w:rsid w:val="00091410"/>
    <w:rsid w:val="003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2016-09-13T06:59:00Z</dcterms:created>
  <dcterms:modified xsi:type="dcterms:W3CDTF">2016-09-13T07:00:00Z</dcterms:modified>
</cp:coreProperties>
</file>