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98A" w:rsidRPr="00A1178A" w:rsidRDefault="00954A23">
      <w:pPr>
        <w:rPr>
          <w:sz w:val="24"/>
          <w:szCs w:val="24"/>
        </w:rPr>
      </w:pPr>
      <w:r w:rsidRPr="00A1178A">
        <w:rPr>
          <w:rFonts w:hint="eastAsia"/>
          <w:sz w:val="24"/>
          <w:szCs w:val="24"/>
        </w:rPr>
        <w:t>ICP</w:t>
      </w:r>
      <w:r w:rsidRPr="00A1178A">
        <w:rPr>
          <w:rFonts w:hint="eastAsia"/>
          <w:sz w:val="24"/>
          <w:szCs w:val="24"/>
        </w:rPr>
        <w:t>自动进样器招标参数</w:t>
      </w:r>
    </w:p>
    <w:p w:rsidR="006C798A" w:rsidRPr="00A1178A" w:rsidRDefault="006C798A">
      <w:pPr>
        <w:rPr>
          <w:sz w:val="24"/>
          <w:szCs w:val="24"/>
        </w:rPr>
      </w:pPr>
    </w:p>
    <w:p w:rsidR="00A1178A" w:rsidRPr="00A1178A" w:rsidRDefault="00A1178A">
      <w:pPr>
        <w:rPr>
          <w:rFonts w:ascii="宋体" w:hAnsi="宋体" w:cs="宋体" w:hint="eastAsia"/>
          <w:bCs/>
          <w:sz w:val="24"/>
          <w:szCs w:val="24"/>
          <w:lang/>
        </w:rPr>
      </w:pPr>
      <w:r w:rsidRPr="00A1178A">
        <w:rPr>
          <w:rFonts w:ascii="宋体" w:hAnsi="宋体" w:cs="宋体" w:hint="eastAsia"/>
          <w:bCs/>
          <w:sz w:val="24"/>
          <w:szCs w:val="24"/>
          <w:lang/>
        </w:rPr>
        <w:t>一、</w:t>
      </w:r>
      <w:r w:rsidR="00954A23" w:rsidRPr="00A1178A">
        <w:rPr>
          <w:rFonts w:ascii="宋体" w:hAnsi="宋体" w:cs="宋体" w:hint="eastAsia"/>
          <w:bCs/>
          <w:sz w:val="24"/>
          <w:szCs w:val="24"/>
          <w:lang/>
        </w:rPr>
        <w:t>仪器</w:t>
      </w:r>
      <w:r w:rsidRPr="00A1178A">
        <w:rPr>
          <w:rFonts w:ascii="宋体" w:hAnsi="宋体" w:cs="宋体" w:hint="eastAsia"/>
          <w:bCs/>
          <w:sz w:val="24"/>
          <w:szCs w:val="24"/>
          <w:lang/>
        </w:rPr>
        <w:t>技术参数</w:t>
      </w:r>
      <w:r w:rsidR="00954A23" w:rsidRPr="00A1178A">
        <w:rPr>
          <w:rFonts w:ascii="宋体" w:hAnsi="宋体" w:cs="宋体" w:hint="eastAsia"/>
          <w:bCs/>
          <w:sz w:val="24"/>
          <w:szCs w:val="24"/>
          <w:lang/>
        </w:rPr>
        <w:t>要求：</w:t>
      </w:r>
    </w:p>
    <w:p w:rsidR="006C798A" w:rsidRPr="00A1178A" w:rsidRDefault="00954A23">
      <w:pPr>
        <w:rPr>
          <w:rFonts w:ascii="宋体" w:hAnsi="宋体" w:cs="宋体"/>
          <w:bCs/>
          <w:sz w:val="24"/>
          <w:szCs w:val="24"/>
          <w:lang/>
        </w:rPr>
      </w:pPr>
      <w:r w:rsidRPr="00A1178A">
        <w:rPr>
          <w:rFonts w:ascii="宋体" w:hAnsi="宋体" w:cs="宋体" w:hint="eastAsia"/>
          <w:bCs/>
          <w:sz w:val="24"/>
          <w:szCs w:val="24"/>
          <w:lang/>
        </w:rPr>
        <w:t>该自动进样器要求能与</w:t>
      </w:r>
      <w:r w:rsidRPr="00A1178A">
        <w:rPr>
          <w:rFonts w:ascii="宋体" w:hAnsi="宋体" w:cs="宋体" w:hint="eastAsia"/>
          <w:bCs/>
          <w:sz w:val="24"/>
          <w:szCs w:val="24"/>
          <w:lang/>
        </w:rPr>
        <w:t>Optima</w:t>
      </w:r>
      <w:r w:rsidRPr="00A1178A">
        <w:rPr>
          <w:rFonts w:ascii="宋体" w:hAnsi="宋体" w:cs="宋体" w:hint="eastAsia"/>
          <w:bCs/>
          <w:sz w:val="24"/>
          <w:szCs w:val="24"/>
          <w:lang/>
        </w:rPr>
        <w:t>4</w:t>
      </w:r>
      <w:r w:rsidRPr="00A1178A">
        <w:rPr>
          <w:rFonts w:ascii="宋体" w:hAnsi="宋体" w:cs="宋体" w:hint="eastAsia"/>
          <w:bCs/>
          <w:sz w:val="24"/>
          <w:szCs w:val="24"/>
          <w:lang/>
        </w:rPr>
        <w:t>300</w:t>
      </w:r>
      <w:r w:rsidRPr="00A1178A">
        <w:rPr>
          <w:rFonts w:ascii="宋体" w:hAnsi="宋体" w:cs="宋体" w:hint="eastAsia"/>
          <w:bCs/>
          <w:sz w:val="24"/>
          <w:szCs w:val="24"/>
          <w:lang/>
        </w:rPr>
        <w:t>/8000</w:t>
      </w:r>
      <w:r w:rsidRPr="00A1178A">
        <w:rPr>
          <w:rFonts w:ascii="宋体" w:hAnsi="宋体" w:cs="宋体" w:hint="eastAsia"/>
          <w:bCs/>
          <w:sz w:val="24"/>
          <w:szCs w:val="24"/>
          <w:lang/>
        </w:rPr>
        <w:t>等离子体发射光谱仪联用，原有</w:t>
      </w:r>
      <w:r w:rsidRPr="00A1178A">
        <w:rPr>
          <w:rFonts w:ascii="宋体" w:hAnsi="宋体" w:cs="宋体" w:hint="eastAsia"/>
          <w:bCs/>
          <w:sz w:val="24"/>
          <w:szCs w:val="24"/>
          <w:lang/>
        </w:rPr>
        <w:t>Optima</w:t>
      </w:r>
      <w:r w:rsidRPr="00A1178A">
        <w:rPr>
          <w:rFonts w:ascii="宋体" w:hAnsi="宋体" w:cs="宋体" w:hint="eastAsia"/>
          <w:bCs/>
          <w:sz w:val="24"/>
          <w:szCs w:val="24"/>
          <w:lang/>
        </w:rPr>
        <w:t>4</w:t>
      </w:r>
      <w:r w:rsidRPr="00A1178A">
        <w:rPr>
          <w:rFonts w:ascii="宋体" w:hAnsi="宋体" w:cs="宋体" w:hint="eastAsia"/>
          <w:bCs/>
          <w:sz w:val="24"/>
          <w:szCs w:val="24"/>
          <w:lang/>
        </w:rPr>
        <w:t>300</w:t>
      </w:r>
      <w:r w:rsidRPr="00A1178A">
        <w:rPr>
          <w:rFonts w:ascii="宋体" w:hAnsi="宋体" w:cs="宋体" w:hint="eastAsia"/>
          <w:bCs/>
          <w:sz w:val="24"/>
          <w:szCs w:val="24"/>
          <w:lang/>
        </w:rPr>
        <w:t>/8000</w:t>
      </w:r>
      <w:r w:rsidRPr="00A1178A">
        <w:rPr>
          <w:rFonts w:ascii="宋体" w:hAnsi="宋体" w:cs="宋体" w:hint="eastAsia"/>
          <w:bCs/>
          <w:sz w:val="24"/>
          <w:szCs w:val="24"/>
          <w:lang/>
        </w:rPr>
        <w:t>等离子体发射光谱仪软件可以控制自动进样器。</w:t>
      </w:r>
      <w:r w:rsidRPr="00A1178A">
        <w:rPr>
          <w:rFonts w:ascii="宋体" w:hAnsi="宋体" w:cs="宋体" w:hint="eastAsia"/>
          <w:bCs/>
          <w:sz w:val="24"/>
          <w:szCs w:val="24"/>
          <w:lang/>
        </w:rPr>
        <w:t xml:space="preserve"> </w:t>
      </w:r>
    </w:p>
    <w:p w:rsidR="006C798A" w:rsidRPr="00A1178A" w:rsidRDefault="00954A23">
      <w:pPr>
        <w:widowControl w:val="0"/>
        <w:spacing w:after="0" w:line="240" w:lineRule="auto"/>
        <w:jc w:val="both"/>
        <w:rPr>
          <w:rFonts w:ascii="宋体" w:hAnsi="宋体" w:cs="宋体"/>
          <w:bCs/>
          <w:sz w:val="24"/>
          <w:szCs w:val="24"/>
          <w:lang/>
        </w:rPr>
      </w:pPr>
      <w:r w:rsidRPr="00A1178A">
        <w:rPr>
          <w:rFonts w:ascii="宋体" w:hAnsi="宋体" w:cs="宋体" w:hint="eastAsia"/>
          <w:bCs/>
          <w:sz w:val="24"/>
          <w:szCs w:val="24"/>
          <w:lang/>
        </w:rPr>
        <w:t>1</w:t>
      </w:r>
      <w:r w:rsidRPr="00A1178A">
        <w:rPr>
          <w:rFonts w:ascii="宋体" w:hAnsi="宋体" w:cs="宋体" w:hint="eastAsia"/>
          <w:bCs/>
          <w:sz w:val="24"/>
          <w:szCs w:val="24"/>
          <w:lang/>
        </w:rPr>
        <w:t>、</w:t>
      </w:r>
      <w:r w:rsidRPr="00A1178A">
        <w:rPr>
          <w:rFonts w:ascii="宋体" w:hAnsi="宋体" w:cs="宋体" w:hint="eastAsia"/>
          <w:bCs/>
          <w:sz w:val="24"/>
          <w:szCs w:val="24"/>
          <w:lang/>
        </w:rPr>
        <w:t>200</w:t>
      </w:r>
      <w:r w:rsidRPr="00A1178A">
        <w:rPr>
          <w:rFonts w:ascii="宋体" w:hAnsi="宋体" w:cs="宋体" w:hint="eastAsia"/>
          <w:bCs/>
          <w:sz w:val="24"/>
          <w:szCs w:val="24"/>
          <w:lang/>
        </w:rPr>
        <w:t>位的最大容量。样本架很容易互换</w:t>
      </w:r>
      <w:r w:rsidRPr="00A1178A">
        <w:rPr>
          <w:rFonts w:ascii="宋体" w:hAnsi="宋体" w:cs="宋体" w:hint="eastAsia"/>
          <w:bCs/>
          <w:sz w:val="24"/>
          <w:szCs w:val="24"/>
          <w:lang/>
        </w:rPr>
        <w:t>,</w:t>
      </w:r>
      <w:r w:rsidRPr="00A1178A">
        <w:rPr>
          <w:rFonts w:ascii="宋体" w:hAnsi="宋体" w:cs="宋体" w:hint="eastAsia"/>
          <w:bCs/>
          <w:sz w:val="24"/>
          <w:szCs w:val="24"/>
          <w:lang/>
        </w:rPr>
        <w:t>减少安装时间</w:t>
      </w:r>
      <w:r w:rsidRPr="00A1178A">
        <w:rPr>
          <w:rFonts w:ascii="宋体" w:hAnsi="宋体" w:cs="宋体" w:hint="eastAsia"/>
          <w:bCs/>
          <w:sz w:val="24"/>
          <w:szCs w:val="24"/>
          <w:lang/>
        </w:rPr>
        <w:t>,</w:t>
      </w:r>
      <w:r w:rsidRPr="00A1178A">
        <w:rPr>
          <w:rFonts w:ascii="宋体" w:hAnsi="宋体" w:cs="宋体" w:hint="eastAsia"/>
          <w:bCs/>
          <w:sz w:val="24"/>
          <w:szCs w:val="24"/>
          <w:lang/>
        </w:rPr>
        <w:t>内置的蠕动泵连续冲洗功能；</w:t>
      </w:r>
      <w:r w:rsidRPr="00A1178A">
        <w:rPr>
          <w:rFonts w:ascii="宋体" w:hAnsi="宋体" w:cs="宋体" w:hint="eastAsia"/>
          <w:bCs/>
          <w:sz w:val="24"/>
          <w:szCs w:val="24"/>
          <w:lang/>
        </w:rPr>
        <w:br/>
      </w:r>
      <w:r w:rsidRPr="00A1178A">
        <w:rPr>
          <w:rFonts w:ascii="宋体" w:hAnsi="宋体" w:cs="宋体" w:hint="eastAsia"/>
          <w:bCs/>
          <w:sz w:val="24"/>
          <w:szCs w:val="24"/>
          <w:lang/>
        </w:rPr>
        <w:t>2</w:t>
      </w:r>
      <w:r w:rsidRPr="00A1178A">
        <w:rPr>
          <w:rFonts w:ascii="宋体" w:hAnsi="宋体" w:cs="宋体" w:hint="eastAsia"/>
          <w:bCs/>
          <w:sz w:val="24"/>
          <w:szCs w:val="24"/>
          <w:lang/>
        </w:rPr>
        <w:t>、</w:t>
      </w:r>
      <w:r w:rsidRPr="00A1178A">
        <w:rPr>
          <w:rFonts w:ascii="宋体" w:hAnsi="宋体" w:cs="宋体" w:hint="eastAsia"/>
          <w:bCs/>
          <w:sz w:val="24"/>
          <w:szCs w:val="24"/>
          <w:lang/>
        </w:rPr>
        <w:t>采样臂运动</w:t>
      </w:r>
      <w:r w:rsidRPr="00A1178A">
        <w:rPr>
          <w:rFonts w:ascii="宋体" w:hAnsi="宋体" w:cs="宋体" w:hint="eastAsia"/>
          <w:bCs/>
          <w:sz w:val="24"/>
          <w:szCs w:val="24"/>
          <w:lang/>
        </w:rPr>
        <w:t>:</w:t>
      </w:r>
      <w:r w:rsidRPr="00A1178A">
        <w:rPr>
          <w:rFonts w:ascii="宋体" w:hAnsi="宋体" w:cs="宋体" w:hint="eastAsia"/>
          <w:bCs/>
          <w:sz w:val="24"/>
          <w:szCs w:val="24"/>
          <w:lang/>
        </w:rPr>
        <w:t>最大垂直运动</w:t>
      </w:r>
      <w:r w:rsidRPr="00A1178A">
        <w:rPr>
          <w:rFonts w:ascii="宋体" w:hAnsi="宋体" w:cs="宋体" w:hint="eastAsia"/>
          <w:bCs/>
          <w:sz w:val="24"/>
          <w:szCs w:val="24"/>
          <w:lang/>
        </w:rPr>
        <w:t>:145</w:t>
      </w:r>
      <w:r w:rsidRPr="00A1178A">
        <w:rPr>
          <w:rFonts w:ascii="宋体" w:hAnsi="宋体" w:cs="宋体" w:hint="eastAsia"/>
          <w:bCs/>
          <w:sz w:val="24"/>
          <w:szCs w:val="24"/>
          <w:lang/>
        </w:rPr>
        <w:t>毫米；</w:t>
      </w:r>
      <w:r w:rsidRPr="00A1178A">
        <w:rPr>
          <w:rFonts w:ascii="宋体" w:hAnsi="宋体" w:cs="宋体" w:hint="eastAsia"/>
          <w:bCs/>
          <w:sz w:val="24"/>
          <w:szCs w:val="24"/>
          <w:lang/>
        </w:rPr>
        <w:br/>
      </w:r>
      <w:r w:rsidRPr="00A1178A">
        <w:rPr>
          <w:rFonts w:ascii="宋体" w:hAnsi="宋体" w:cs="宋体" w:hint="eastAsia"/>
          <w:bCs/>
          <w:sz w:val="24"/>
          <w:szCs w:val="24"/>
          <w:lang/>
        </w:rPr>
        <w:t>3</w:t>
      </w:r>
      <w:r w:rsidRPr="00A1178A">
        <w:rPr>
          <w:rFonts w:ascii="宋体" w:hAnsi="宋体" w:cs="宋体" w:hint="eastAsia"/>
          <w:bCs/>
          <w:sz w:val="24"/>
          <w:szCs w:val="24"/>
          <w:lang/>
        </w:rPr>
        <w:t>、</w:t>
      </w:r>
      <w:r w:rsidRPr="00A1178A">
        <w:rPr>
          <w:rFonts w:ascii="宋体" w:hAnsi="宋体" w:cs="宋体" w:hint="eastAsia"/>
          <w:bCs/>
          <w:sz w:val="24"/>
          <w:szCs w:val="24"/>
          <w:lang/>
        </w:rPr>
        <w:t>参数指标：水平移动</w:t>
      </w:r>
      <w:r w:rsidRPr="00A1178A">
        <w:rPr>
          <w:rFonts w:ascii="宋体" w:hAnsi="宋体" w:cs="宋体" w:hint="eastAsia"/>
          <w:bCs/>
          <w:sz w:val="24"/>
          <w:szCs w:val="24"/>
          <w:lang/>
        </w:rPr>
        <w:t>:222 mm x 302 mm,</w:t>
      </w:r>
      <w:r w:rsidRPr="00A1178A">
        <w:rPr>
          <w:rFonts w:ascii="宋体" w:hAnsi="宋体" w:cs="宋体" w:hint="eastAsia"/>
          <w:bCs/>
          <w:sz w:val="24"/>
          <w:szCs w:val="24"/>
          <w:lang/>
        </w:rPr>
        <w:t>分辨率</w:t>
      </w:r>
      <w:r w:rsidRPr="00A1178A">
        <w:rPr>
          <w:rFonts w:ascii="宋体" w:hAnsi="宋体" w:cs="宋体" w:hint="eastAsia"/>
          <w:bCs/>
          <w:sz w:val="24"/>
          <w:szCs w:val="24"/>
          <w:lang/>
        </w:rPr>
        <w:t>0.1</w:t>
      </w:r>
      <w:r w:rsidRPr="00A1178A">
        <w:rPr>
          <w:rFonts w:ascii="宋体" w:hAnsi="宋体" w:cs="宋体" w:hint="eastAsia"/>
          <w:bCs/>
          <w:sz w:val="24"/>
          <w:szCs w:val="24"/>
          <w:lang/>
        </w:rPr>
        <w:t>毫米±</w:t>
      </w:r>
      <w:r w:rsidRPr="00A1178A">
        <w:rPr>
          <w:rFonts w:ascii="宋体" w:hAnsi="宋体" w:cs="宋体" w:hint="eastAsia"/>
          <w:bCs/>
          <w:sz w:val="24"/>
          <w:szCs w:val="24"/>
          <w:lang/>
        </w:rPr>
        <w:t xml:space="preserve">4% </w:t>
      </w:r>
      <w:r w:rsidRPr="00A1178A">
        <w:rPr>
          <w:rFonts w:ascii="宋体" w:hAnsi="宋体" w:cs="宋体" w:hint="eastAsia"/>
          <w:bCs/>
          <w:sz w:val="24"/>
          <w:szCs w:val="24"/>
          <w:lang/>
        </w:rPr>
        <w:t>，功率要求</w:t>
      </w:r>
      <w:r w:rsidRPr="00A1178A">
        <w:rPr>
          <w:rFonts w:ascii="宋体" w:hAnsi="宋体" w:cs="宋体" w:hint="eastAsia"/>
          <w:bCs/>
          <w:sz w:val="24"/>
          <w:szCs w:val="24"/>
          <w:lang/>
        </w:rPr>
        <w:t>:115/230 V,50/60 Hz</w:t>
      </w:r>
      <w:r w:rsidRPr="00A1178A">
        <w:rPr>
          <w:rFonts w:ascii="宋体" w:hAnsi="宋体" w:cs="宋体" w:hint="eastAsia"/>
          <w:bCs/>
          <w:sz w:val="24"/>
          <w:szCs w:val="24"/>
          <w:lang/>
        </w:rPr>
        <w:t>。</w:t>
      </w:r>
    </w:p>
    <w:p w:rsidR="006C798A" w:rsidRPr="00A1178A" w:rsidRDefault="00954A23">
      <w:pPr>
        <w:numPr>
          <w:ilvl w:val="0"/>
          <w:numId w:val="1"/>
        </w:numPr>
        <w:rPr>
          <w:rFonts w:ascii="宋体" w:hAnsi="宋体" w:cs="宋体"/>
          <w:bCs/>
          <w:sz w:val="24"/>
          <w:szCs w:val="24"/>
          <w:lang/>
        </w:rPr>
      </w:pPr>
      <w:r w:rsidRPr="00A1178A">
        <w:rPr>
          <w:rFonts w:ascii="宋体" w:hAnsi="宋体" w:cs="宋体" w:hint="eastAsia"/>
          <w:bCs/>
          <w:sz w:val="24"/>
          <w:szCs w:val="24"/>
          <w:lang/>
        </w:rPr>
        <w:t>全部配置：自动进样器一台</w:t>
      </w:r>
      <w:r w:rsidRPr="00A1178A">
        <w:rPr>
          <w:rFonts w:ascii="宋体" w:hAnsi="宋体" w:cs="宋体" w:hint="eastAsia"/>
          <w:bCs/>
          <w:sz w:val="24"/>
          <w:szCs w:val="24"/>
          <w:lang/>
        </w:rPr>
        <w:t>,</w:t>
      </w:r>
      <w:r w:rsidRPr="00A1178A">
        <w:rPr>
          <w:rFonts w:ascii="宋体" w:hAnsi="宋体" w:cs="宋体" w:hint="eastAsia"/>
          <w:bCs/>
          <w:sz w:val="24"/>
          <w:szCs w:val="24"/>
          <w:lang/>
        </w:rPr>
        <w:t>进样针</w:t>
      </w:r>
      <w:r w:rsidRPr="00A1178A">
        <w:rPr>
          <w:rFonts w:ascii="宋体" w:hAnsi="宋体" w:cs="宋体" w:hint="eastAsia"/>
          <w:bCs/>
          <w:sz w:val="24"/>
          <w:szCs w:val="24"/>
          <w:lang/>
        </w:rPr>
        <w:t xml:space="preserve"> 1</w:t>
      </w:r>
      <w:r w:rsidRPr="00A1178A">
        <w:rPr>
          <w:rFonts w:ascii="宋体" w:hAnsi="宋体" w:cs="宋体" w:hint="eastAsia"/>
          <w:bCs/>
          <w:sz w:val="24"/>
          <w:szCs w:val="24"/>
          <w:lang/>
        </w:rPr>
        <w:t>根。</w:t>
      </w:r>
    </w:p>
    <w:p w:rsidR="00A1178A" w:rsidRPr="00A1178A" w:rsidRDefault="00A1178A" w:rsidP="00A1178A">
      <w:pPr>
        <w:rPr>
          <w:rFonts w:ascii="Times New Roman" w:hAnsi="Times New Roman" w:hint="eastAsia"/>
          <w:b/>
          <w:bCs/>
          <w:color w:val="000000"/>
          <w:sz w:val="24"/>
          <w:szCs w:val="24"/>
        </w:rPr>
      </w:pPr>
      <w:bookmarkStart w:id="0" w:name="_GoBack"/>
      <w:bookmarkEnd w:id="0"/>
      <w:r w:rsidRPr="00A1178A">
        <w:rPr>
          <w:rFonts w:ascii="Times New Roman" w:hAnsi="Times New Roman" w:hint="eastAsia"/>
          <w:b/>
          <w:bCs/>
          <w:color w:val="000000"/>
          <w:sz w:val="24"/>
          <w:szCs w:val="24"/>
        </w:rPr>
        <w:t>二、其他要求：</w:t>
      </w:r>
    </w:p>
    <w:p w:rsidR="00A1178A" w:rsidRPr="00A1178A" w:rsidRDefault="00A1178A" w:rsidP="00A1178A">
      <w:pPr>
        <w:rPr>
          <w:rFonts w:ascii="宋体" w:hAnsi="宋体" w:cs="宋体" w:hint="eastAsia"/>
          <w:sz w:val="24"/>
          <w:szCs w:val="24"/>
        </w:rPr>
      </w:pPr>
      <w:r w:rsidRPr="00A1178A">
        <w:rPr>
          <w:rFonts w:ascii="宋体" w:hAnsi="宋体" w:cs="宋体" w:hint="eastAsia"/>
          <w:sz w:val="24"/>
          <w:szCs w:val="24"/>
        </w:rPr>
        <w:t>1、中标仪器无预付款，验收合格后按合同付款；</w:t>
      </w:r>
    </w:p>
    <w:p w:rsidR="00A1178A" w:rsidRPr="00A1178A" w:rsidRDefault="00A1178A" w:rsidP="00A1178A">
      <w:pPr>
        <w:rPr>
          <w:rFonts w:ascii="宋体" w:hAnsi="宋体" w:cs="宋体" w:hint="eastAsia"/>
          <w:sz w:val="24"/>
          <w:szCs w:val="24"/>
        </w:rPr>
      </w:pPr>
      <w:r w:rsidRPr="00A1178A">
        <w:rPr>
          <w:rFonts w:ascii="宋体" w:hAnsi="宋体" w:cs="宋体" w:hint="eastAsia"/>
          <w:sz w:val="24"/>
          <w:szCs w:val="24"/>
        </w:rPr>
        <w:t>2、中标仪器供货时，中标方没有对投标试验系统性能、精度、稳定性关键参数和设备特性明确说明，或交货与合同/投标文件不符，招标方有权停止执行合同，并由投标方（中标方）承担全部责任。</w:t>
      </w:r>
    </w:p>
    <w:p w:rsidR="00A1178A" w:rsidRPr="00A1178A" w:rsidRDefault="00A1178A" w:rsidP="00A1178A">
      <w:pPr>
        <w:rPr>
          <w:rFonts w:ascii="宋体" w:hAnsi="宋体" w:cs="宋体" w:hint="eastAsia"/>
          <w:sz w:val="24"/>
          <w:szCs w:val="24"/>
        </w:rPr>
      </w:pPr>
      <w:r w:rsidRPr="00A1178A">
        <w:rPr>
          <w:rFonts w:ascii="宋体" w:hAnsi="宋体" w:cs="宋体" w:hint="eastAsia"/>
          <w:sz w:val="24"/>
          <w:szCs w:val="24"/>
        </w:rPr>
        <w:t>3、中标方对使用仪器的（至少三名）试验员现场培训，达到试验员能规范准确操作仪器的程度；</w:t>
      </w:r>
    </w:p>
    <w:p w:rsidR="00A1178A" w:rsidRPr="00A1178A" w:rsidRDefault="00A1178A" w:rsidP="00A1178A">
      <w:pPr>
        <w:rPr>
          <w:rFonts w:ascii="宋体" w:hAnsi="宋体" w:cs="宋体" w:hint="eastAsia"/>
          <w:bCs/>
          <w:sz w:val="24"/>
          <w:szCs w:val="24"/>
          <w:lang/>
        </w:rPr>
      </w:pPr>
      <w:r w:rsidRPr="00A1178A">
        <w:rPr>
          <w:rFonts w:ascii="宋体" w:hAnsi="宋体" w:cs="宋体" w:hint="eastAsia"/>
          <w:sz w:val="24"/>
          <w:szCs w:val="24"/>
        </w:rPr>
        <w:t>4、</w:t>
      </w:r>
      <w:r w:rsidRPr="00A1178A">
        <w:rPr>
          <w:rFonts w:ascii="宋体" w:hAnsi="宋体" w:cs="宋体" w:hint="eastAsia"/>
          <w:bCs/>
          <w:sz w:val="24"/>
          <w:szCs w:val="24"/>
          <w:lang/>
        </w:rPr>
        <w:t>质保期不少于1年，供货期2个月。</w:t>
      </w:r>
      <w:r w:rsidRPr="00A1178A">
        <w:rPr>
          <w:rFonts w:ascii="宋体" w:hAnsi="宋体" w:cs="宋体" w:hint="eastAsia"/>
          <w:sz w:val="24"/>
          <w:szCs w:val="24"/>
        </w:rPr>
        <w:t>仪器质保期12个月，质保期内制造、质量问题免费三包（包退、包换、保修），更换主要部件后质保期重新计算；</w:t>
      </w:r>
    </w:p>
    <w:p w:rsidR="00A1178A" w:rsidRPr="00A1178A" w:rsidRDefault="00A1178A" w:rsidP="00A1178A">
      <w:pPr>
        <w:rPr>
          <w:rFonts w:ascii="宋体" w:hAnsi="宋体" w:cs="宋体" w:hint="eastAsia"/>
          <w:sz w:val="24"/>
          <w:szCs w:val="24"/>
        </w:rPr>
      </w:pPr>
      <w:r w:rsidRPr="00A1178A">
        <w:rPr>
          <w:rFonts w:ascii="宋体" w:hAnsi="宋体" w:cs="宋体" w:hint="eastAsia"/>
          <w:sz w:val="24"/>
          <w:szCs w:val="24"/>
        </w:rPr>
        <w:t>5、仪器质保期外终身提供维修、配件等服务，产生费用双方协商确定；</w:t>
      </w:r>
    </w:p>
    <w:p w:rsidR="00A1178A" w:rsidRPr="00A1178A" w:rsidRDefault="00A1178A" w:rsidP="00A1178A">
      <w:pPr>
        <w:rPr>
          <w:sz w:val="24"/>
          <w:szCs w:val="24"/>
        </w:rPr>
      </w:pPr>
      <w:r w:rsidRPr="00A1178A">
        <w:rPr>
          <w:rFonts w:ascii="宋体" w:hAnsi="宋体" w:cs="宋体" w:hint="eastAsia"/>
          <w:sz w:val="24"/>
          <w:szCs w:val="24"/>
        </w:rPr>
        <w:t>6、仪器出现异常情况，供应商得到通知后48小时内派人到现场解决问题，如有费用协商确定。</w:t>
      </w:r>
    </w:p>
    <w:p w:rsidR="006C798A" w:rsidRPr="00A1178A" w:rsidRDefault="006C798A"/>
    <w:sectPr w:rsidR="006C798A" w:rsidRPr="00A1178A" w:rsidSect="006C798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4A23" w:rsidRDefault="00954A23" w:rsidP="00A1178A">
      <w:pPr>
        <w:spacing w:after="0" w:line="240" w:lineRule="auto"/>
      </w:pPr>
      <w:r>
        <w:separator/>
      </w:r>
    </w:p>
  </w:endnote>
  <w:endnote w:type="continuationSeparator" w:id="1">
    <w:p w:rsidR="00954A23" w:rsidRDefault="00954A23" w:rsidP="00A117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4A23" w:rsidRDefault="00954A23" w:rsidP="00A1178A">
      <w:pPr>
        <w:spacing w:after="0" w:line="240" w:lineRule="auto"/>
      </w:pPr>
      <w:r>
        <w:separator/>
      </w:r>
    </w:p>
  </w:footnote>
  <w:footnote w:type="continuationSeparator" w:id="1">
    <w:p w:rsidR="00954A23" w:rsidRDefault="00954A23" w:rsidP="00A117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B22D99"/>
    <w:multiLevelType w:val="singleLevel"/>
    <w:tmpl w:val="59B22D99"/>
    <w:lvl w:ilvl="0">
      <w:start w:val="4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20517"/>
    <w:rsid w:val="00020517"/>
    <w:rsid w:val="006C798A"/>
    <w:rsid w:val="006E1B93"/>
    <w:rsid w:val="00954A23"/>
    <w:rsid w:val="00A1178A"/>
    <w:rsid w:val="00C51A21"/>
    <w:rsid w:val="00C61E9E"/>
    <w:rsid w:val="789359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98A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117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1178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1178A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1178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>PerkinElmer</Company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GUO, Shou-Feng</dc:creator>
  <cp:lastModifiedBy>周志玉</cp:lastModifiedBy>
  <cp:revision>4</cp:revision>
  <dcterms:created xsi:type="dcterms:W3CDTF">2017-05-18T14:44:00Z</dcterms:created>
  <dcterms:modified xsi:type="dcterms:W3CDTF">2017-11-30T06:57:00Z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